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7AE13" w14:textId="4C20F2F1" w:rsidR="00845B90" w:rsidRPr="00B51BC0" w:rsidRDefault="78BB35A9" w:rsidP="00B51BC0">
      <w:pPr>
        <w:autoSpaceDE w:val="0"/>
        <w:autoSpaceDN w:val="0"/>
        <w:adjustRightInd w:val="0"/>
        <w:contextualSpacing/>
        <w:jc w:val="right"/>
        <w:rPr>
          <w:rFonts w:ascii="Times New Roman" w:eastAsia="Calibri" w:hAnsi="Times New Roman" w:cs="Times New Roman"/>
          <w:sz w:val="24"/>
          <w:szCs w:val="24"/>
        </w:rPr>
      </w:pPr>
      <w:r w:rsidRPr="00B51BC0">
        <w:rPr>
          <w:rFonts w:ascii="Times New Roman" w:eastAsia="Calibri" w:hAnsi="Times New Roman" w:cs="Times New Roman"/>
          <w:sz w:val="24"/>
          <w:szCs w:val="24"/>
        </w:rPr>
        <w:t>EELNÕU</w:t>
      </w:r>
    </w:p>
    <w:p w14:paraId="5B519C30" w14:textId="68E8D55E" w:rsidR="78BB35A9" w:rsidRPr="00B51BC0" w:rsidRDefault="006B1080" w:rsidP="00B51BC0">
      <w:pPr>
        <w:contextualSpacing/>
        <w:jc w:val="right"/>
        <w:rPr>
          <w:rFonts w:ascii="Times New Roman" w:eastAsia="Calibri" w:hAnsi="Times New Roman" w:cs="Times New Roman"/>
          <w:sz w:val="24"/>
          <w:szCs w:val="24"/>
        </w:rPr>
      </w:pPr>
      <w:r w:rsidRPr="00B51BC0">
        <w:rPr>
          <w:rFonts w:ascii="Times New Roman" w:eastAsia="Calibri" w:hAnsi="Times New Roman" w:cs="Times New Roman"/>
          <w:sz w:val="24"/>
          <w:szCs w:val="24"/>
        </w:rPr>
        <w:t>2</w:t>
      </w:r>
      <w:r w:rsidR="00B763F3" w:rsidRPr="00B51BC0">
        <w:rPr>
          <w:rFonts w:ascii="Times New Roman" w:eastAsia="Calibri" w:hAnsi="Times New Roman" w:cs="Times New Roman"/>
          <w:sz w:val="24"/>
          <w:szCs w:val="24"/>
        </w:rPr>
        <w:t>8</w:t>
      </w:r>
      <w:r w:rsidR="78BB35A9" w:rsidRPr="00B51BC0">
        <w:rPr>
          <w:rFonts w:ascii="Times New Roman" w:eastAsia="Calibri" w:hAnsi="Times New Roman" w:cs="Times New Roman"/>
          <w:sz w:val="24"/>
          <w:szCs w:val="24"/>
        </w:rPr>
        <w:t>.</w:t>
      </w:r>
      <w:r w:rsidRPr="00B51BC0">
        <w:rPr>
          <w:rFonts w:ascii="Times New Roman" w:eastAsia="Calibri" w:hAnsi="Times New Roman" w:cs="Times New Roman"/>
          <w:sz w:val="24"/>
          <w:szCs w:val="24"/>
        </w:rPr>
        <w:t>10</w:t>
      </w:r>
      <w:r w:rsidR="78BB35A9" w:rsidRPr="00B51BC0">
        <w:rPr>
          <w:rFonts w:ascii="Times New Roman" w:eastAsia="Calibri" w:hAnsi="Times New Roman" w:cs="Times New Roman"/>
          <w:sz w:val="24"/>
          <w:szCs w:val="24"/>
        </w:rPr>
        <w:t>.2026</w:t>
      </w:r>
    </w:p>
    <w:p w14:paraId="46697375" w14:textId="5CE64446" w:rsidR="1752EF12" w:rsidRPr="00B51BC0" w:rsidRDefault="1752EF12" w:rsidP="00B51BC0">
      <w:pPr>
        <w:contextualSpacing/>
        <w:rPr>
          <w:rFonts w:ascii="Times New Roman" w:eastAsia="Calibri" w:hAnsi="Times New Roman" w:cs="Times New Roman"/>
          <w:sz w:val="24"/>
          <w:szCs w:val="24"/>
        </w:rPr>
      </w:pPr>
    </w:p>
    <w:p w14:paraId="46444816" w14:textId="77777777" w:rsidR="00C95F64" w:rsidRPr="00B51BC0" w:rsidRDefault="00C95F64" w:rsidP="00B51BC0">
      <w:pPr>
        <w:autoSpaceDE w:val="0"/>
        <w:autoSpaceDN w:val="0"/>
        <w:adjustRightInd w:val="0"/>
        <w:contextualSpacing/>
        <w:rPr>
          <w:rFonts w:ascii="Times New Roman" w:eastAsia="Calibri" w:hAnsi="Times New Roman" w:cs="Times New Roman"/>
          <w:sz w:val="24"/>
          <w:szCs w:val="24"/>
        </w:rPr>
      </w:pPr>
    </w:p>
    <w:p w14:paraId="22F64E6C" w14:textId="77777777" w:rsidR="00C95F64" w:rsidRPr="00B51BC0" w:rsidRDefault="00C95F64" w:rsidP="00B51BC0">
      <w:pPr>
        <w:autoSpaceDE w:val="0"/>
        <w:autoSpaceDN w:val="0"/>
        <w:adjustRightInd w:val="0"/>
        <w:contextualSpacing/>
        <w:rPr>
          <w:rFonts w:ascii="Times New Roman" w:eastAsia="Calibri" w:hAnsi="Times New Roman" w:cs="Times New Roman"/>
          <w:sz w:val="24"/>
          <w:szCs w:val="24"/>
        </w:rPr>
      </w:pPr>
    </w:p>
    <w:p w14:paraId="6CADD2C9" w14:textId="448E5241" w:rsidR="00845B90" w:rsidRPr="00B51BC0" w:rsidRDefault="0B1B4231" w:rsidP="00B51BC0">
      <w:pPr>
        <w:autoSpaceDE w:val="0"/>
        <w:autoSpaceDN w:val="0"/>
        <w:adjustRightInd w:val="0"/>
        <w:contextualSpacing/>
        <w:rPr>
          <w:rFonts w:ascii="Times New Roman" w:eastAsia="Calibri" w:hAnsi="Times New Roman" w:cs="Times New Roman"/>
          <w:sz w:val="24"/>
          <w:szCs w:val="24"/>
        </w:rPr>
      </w:pPr>
      <w:r w:rsidRPr="00B51BC0">
        <w:rPr>
          <w:rFonts w:ascii="Times New Roman" w:eastAsia="Calibri" w:hAnsi="Times New Roman" w:cs="Times New Roman"/>
          <w:sz w:val="24"/>
          <w:szCs w:val="24"/>
        </w:rPr>
        <w:t>VABARIIGI VALITSUS</w:t>
      </w:r>
    </w:p>
    <w:p w14:paraId="637C5896" w14:textId="77777777" w:rsidR="00845B90" w:rsidRPr="00B51BC0" w:rsidRDefault="0B1B4231" w:rsidP="00B51BC0">
      <w:pPr>
        <w:autoSpaceDE w:val="0"/>
        <w:autoSpaceDN w:val="0"/>
        <w:adjustRightInd w:val="0"/>
        <w:contextualSpacing/>
        <w:rPr>
          <w:rFonts w:ascii="Times New Roman" w:eastAsia="Calibri" w:hAnsi="Times New Roman" w:cs="Times New Roman"/>
          <w:sz w:val="24"/>
          <w:szCs w:val="24"/>
        </w:rPr>
      </w:pPr>
      <w:r w:rsidRPr="00B51BC0">
        <w:rPr>
          <w:rFonts w:ascii="Times New Roman" w:eastAsia="Calibri" w:hAnsi="Times New Roman" w:cs="Times New Roman"/>
          <w:sz w:val="24"/>
          <w:szCs w:val="24"/>
        </w:rPr>
        <w:t>MÄÄRUS</w:t>
      </w:r>
    </w:p>
    <w:p w14:paraId="345F5E2A" w14:textId="11DF92DE" w:rsidR="00845B90" w:rsidRPr="00B51BC0" w:rsidRDefault="00845B90" w:rsidP="00B51BC0">
      <w:pPr>
        <w:autoSpaceDE w:val="0"/>
        <w:autoSpaceDN w:val="0"/>
        <w:adjustRightInd w:val="0"/>
        <w:contextualSpacing/>
        <w:rPr>
          <w:rFonts w:ascii="Times New Roman" w:eastAsia="Calibri" w:hAnsi="Times New Roman" w:cs="Times New Roman"/>
          <w:sz w:val="24"/>
          <w:szCs w:val="24"/>
        </w:rPr>
      </w:pPr>
    </w:p>
    <w:p w14:paraId="3EE8A4B9" w14:textId="77777777" w:rsidR="00C95F64" w:rsidRPr="00B51BC0" w:rsidRDefault="00C95F64" w:rsidP="00B51BC0">
      <w:pPr>
        <w:autoSpaceDE w:val="0"/>
        <w:autoSpaceDN w:val="0"/>
        <w:adjustRightInd w:val="0"/>
        <w:contextualSpacing/>
        <w:rPr>
          <w:rFonts w:ascii="Times New Roman" w:eastAsia="Calibri" w:hAnsi="Times New Roman" w:cs="Times New Roman"/>
          <w:sz w:val="24"/>
          <w:szCs w:val="24"/>
        </w:rPr>
      </w:pPr>
    </w:p>
    <w:p w14:paraId="0199DAAE" w14:textId="77777777" w:rsidR="00C95F64" w:rsidRPr="00B51BC0" w:rsidRDefault="00C95F64" w:rsidP="00B51BC0">
      <w:pPr>
        <w:autoSpaceDE w:val="0"/>
        <w:autoSpaceDN w:val="0"/>
        <w:adjustRightInd w:val="0"/>
        <w:contextualSpacing/>
        <w:rPr>
          <w:rFonts w:ascii="Times New Roman" w:eastAsia="Calibri" w:hAnsi="Times New Roman" w:cs="Times New Roman"/>
          <w:sz w:val="24"/>
          <w:szCs w:val="24"/>
        </w:rPr>
      </w:pPr>
    </w:p>
    <w:p w14:paraId="49AC4BC5" w14:textId="77777777" w:rsidR="00845B90"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bookmarkStart w:id="0" w:name="_Hlk127434654"/>
    </w:p>
    <w:bookmarkEnd w:id="0"/>
    <w:p w14:paraId="47FB9747" w14:textId="77777777" w:rsidR="00ED44C6"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Õppuste korraldamise sagedus, </w:t>
      </w:r>
    </w:p>
    <w:p w14:paraId="50C1479D" w14:textId="77777777" w:rsidR="00ED44C6"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nende korraldamisele ja läbiviimisele </w:t>
      </w:r>
    </w:p>
    <w:p w14:paraId="44707D6D" w14:textId="77777777" w:rsidR="00ED44C6"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esitatavad nõuded, õppusejärgsed tegevused </w:t>
      </w:r>
    </w:p>
    <w:p w14:paraId="46ADB185" w14:textId="212FDE51" w:rsidR="00845B90"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ning õppuste kulude katmise kord</w:t>
      </w:r>
    </w:p>
    <w:p w14:paraId="10800D11" w14:textId="77777777" w:rsidR="00845B90" w:rsidRPr="00B51BC0" w:rsidRDefault="00845B90" w:rsidP="00B51BC0">
      <w:pPr>
        <w:autoSpaceDE w:val="0"/>
        <w:autoSpaceDN w:val="0"/>
        <w:adjustRightInd w:val="0"/>
        <w:contextualSpacing/>
        <w:jc w:val="both"/>
        <w:rPr>
          <w:rFonts w:ascii="Times New Roman" w:eastAsia="Calibri" w:hAnsi="Times New Roman" w:cs="Times New Roman"/>
          <w:sz w:val="24"/>
          <w:szCs w:val="24"/>
        </w:rPr>
      </w:pPr>
    </w:p>
    <w:p w14:paraId="6925A351" w14:textId="77777777" w:rsidR="006B3418" w:rsidRPr="00B51BC0" w:rsidRDefault="006B3418" w:rsidP="00B51BC0">
      <w:pPr>
        <w:autoSpaceDE w:val="0"/>
        <w:autoSpaceDN w:val="0"/>
        <w:adjustRightInd w:val="0"/>
        <w:contextualSpacing/>
        <w:jc w:val="both"/>
        <w:rPr>
          <w:rFonts w:ascii="Times New Roman" w:eastAsia="Calibri" w:hAnsi="Times New Roman" w:cs="Times New Roman"/>
          <w:sz w:val="24"/>
          <w:szCs w:val="24"/>
        </w:rPr>
      </w:pPr>
    </w:p>
    <w:p w14:paraId="1B81FF2C" w14:textId="52D6E506" w:rsidR="00845B90" w:rsidRPr="00B51BC0" w:rsidRDefault="00845B90" w:rsidP="00B51BC0">
      <w:pPr>
        <w:autoSpaceDE w:val="0"/>
        <w:autoSpaceDN w:val="0"/>
        <w:adjustRightInd w:val="0"/>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sz w:val="24"/>
          <w:szCs w:val="24"/>
        </w:rPr>
        <w:t xml:space="preserve">Määrus kehtestatakse </w:t>
      </w:r>
      <w:r w:rsidR="008D5AE3" w:rsidRPr="00B51BC0">
        <w:rPr>
          <w:rFonts w:ascii="Times New Roman" w:eastAsia="Calibri" w:hAnsi="Times New Roman" w:cs="Times New Roman"/>
          <w:sz w:val="24"/>
          <w:szCs w:val="24"/>
        </w:rPr>
        <w:t xml:space="preserve">kriisiolukorra ja riigikaitse seaduse </w:t>
      </w:r>
      <w:r w:rsidRPr="00B51BC0">
        <w:rPr>
          <w:rFonts w:ascii="Times New Roman" w:eastAsia="Calibri" w:hAnsi="Times New Roman" w:cs="Times New Roman"/>
          <w:sz w:val="24"/>
          <w:szCs w:val="24"/>
        </w:rPr>
        <w:t>§ 22 lõike 3 alusel.</w:t>
      </w:r>
    </w:p>
    <w:p w14:paraId="65270516" w14:textId="77777777" w:rsidR="00845B90" w:rsidRPr="00B51BC0" w:rsidRDefault="00845B90" w:rsidP="00B51BC0">
      <w:pPr>
        <w:contextualSpacing/>
        <w:jc w:val="both"/>
        <w:rPr>
          <w:rFonts w:ascii="Times New Roman" w:eastAsia="Calibri" w:hAnsi="Times New Roman" w:cs="Times New Roman"/>
          <w:b/>
          <w:bCs/>
          <w:sz w:val="24"/>
          <w:szCs w:val="24"/>
        </w:rPr>
      </w:pPr>
    </w:p>
    <w:p w14:paraId="24FB0F7C" w14:textId="52AD690D" w:rsidR="00845B90" w:rsidRPr="00B51BC0" w:rsidRDefault="00845B90" w:rsidP="00B51BC0">
      <w:pPr>
        <w:contextualSpacing/>
        <w:jc w:val="both"/>
        <w:rPr>
          <w:rFonts w:ascii="Times New Roman" w:hAnsi="Times New Roman" w:cs="Times New Roman"/>
          <w:sz w:val="24"/>
          <w:szCs w:val="24"/>
        </w:rPr>
      </w:pPr>
      <w:r w:rsidRPr="00B51BC0">
        <w:rPr>
          <w:rFonts w:ascii="Times New Roman" w:eastAsia="Calibri" w:hAnsi="Times New Roman" w:cs="Times New Roman"/>
          <w:b/>
          <w:bCs/>
          <w:sz w:val="24"/>
          <w:szCs w:val="24"/>
        </w:rPr>
        <w:t xml:space="preserve">§ 1. </w:t>
      </w:r>
      <w:r w:rsidR="6C461049" w:rsidRPr="00B51BC0">
        <w:rPr>
          <w:rFonts w:ascii="Times New Roman" w:eastAsia="Calibri" w:hAnsi="Times New Roman" w:cs="Times New Roman"/>
          <w:b/>
          <w:bCs/>
          <w:sz w:val="24"/>
          <w:szCs w:val="24"/>
        </w:rPr>
        <w:t>Reguleerimis</w:t>
      </w:r>
      <w:r w:rsidR="0221C526" w:rsidRPr="00B51BC0">
        <w:rPr>
          <w:rFonts w:ascii="Times New Roman" w:eastAsia="Calibri" w:hAnsi="Times New Roman" w:cs="Times New Roman"/>
          <w:b/>
          <w:bCs/>
          <w:sz w:val="24"/>
          <w:szCs w:val="24"/>
        </w:rPr>
        <w:t xml:space="preserve">- </w:t>
      </w:r>
      <w:r w:rsidR="2C3B5BC9" w:rsidRPr="00B51BC0">
        <w:rPr>
          <w:rFonts w:ascii="Times New Roman" w:eastAsia="Calibri" w:hAnsi="Times New Roman" w:cs="Times New Roman"/>
          <w:b/>
          <w:bCs/>
          <w:sz w:val="24"/>
          <w:szCs w:val="24"/>
        </w:rPr>
        <w:t>ja kohaldamisala</w:t>
      </w:r>
    </w:p>
    <w:p w14:paraId="6FF23750" w14:textId="575D6225" w:rsidR="008A52E5" w:rsidRPr="00B51BC0" w:rsidRDefault="00956065" w:rsidP="00B51BC0">
      <w:pPr>
        <w:pStyle w:val="pdq2pgselectionanchorcontainer"/>
        <w:spacing w:before="0" w:beforeAutospacing="0" w:after="0" w:afterAutospacing="0"/>
        <w:contextualSpacing/>
        <w:jc w:val="both"/>
      </w:pPr>
      <w:r w:rsidRPr="00B51BC0">
        <w:t xml:space="preserve">(1) Määrusega kehtestatakse </w:t>
      </w:r>
      <w:r w:rsidR="006A4F8D" w:rsidRPr="00B51BC0">
        <w:t>Vabariigi Valitsuse ning kriisiolukorra ja riigikaitse seaduse §</w:t>
      </w:r>
      <w:r w:rsidR="00C95F64" w:rsidRPr="00B51BC0">
        <w:t> </w:t>
      </w:r>
      <w:r w:rsidR="006A4F8D" w:rsidRPr="00B51BC0">
        <w:t>20 alusel kriisiplaani koostava</w:t>
      </w:r>
      <w:r w:rsidR="00616B86" w:rsidRPr="00B51BC0">
        <w:t xml:space="preserve"> püsiva kriisiülesandega</w:t>
      </w:r>
      <w:r w:rsidR="006A4F8D" w:rsidRPr="00B51BC0">
        <w:t xml:space="preserve"> asutus</w:t>
      </w:r>
      <w:r w:rsidR="00616B86" w:rsidRPr="00B51BC0">
        <w:t>e</w:t>
      </w:r>
      <w:r w:rsidR="006A4F8D" w:rsidRPr="00B51BC0">
        <w:t xml:space="preserve"> ja isiku</w:t>
      </w:r>
      <w:r w:rsidR="00407744" w:rsidRPr="00B51BC0">
        <w:t>, sealhulgas elutähtsa teenuse osutaja ja kohaliku omavalitsuse üksuse</w:t>
      </w:r>
      <w:r w:rsidR="006A4F8D" w:rsidRPr="00B51BC0">
        <w:t xml:space="preserve"> </w:t>
      </w:r>
      <w:r w:rsidRPr="00B51BC0">
        <w:t>kriisiolukorra lahendamise õppuste</w:t>
      </w:r>
      <w:r w:rsidR="00DF770F" w:rsidRPr="00B51BC0">
        <w:t xml:space="preserve"> (eda</w:t>
      </w:r>
      <w:r w:rsidR="00EA7936" w:rsidRPr="00B51BC0">
        <w:t>s</w:t>
      </w:r>
      <w:r w:rsidR="00DF770F" w:rsidRPr="00B51BC0">
        <w:t xml:space="preserve">pidi </w:t>
      </w:r>
      <w:r w:rsidR="00DF770F" w:rsidRPr="00B51BC0">
        <w:rPr>
          <w:i/>
          <w:iCs/>
        </w:rPr>
        <w:t>õppus</w:t>
      </w:r>
      <w:r w:rsidR="00DF770F" w:rsidRPr="00B51BC0">
        <w:t>)</w:t>
      </w:r>
      <w:r w:rsidRPr="00B51BC0">
        <w:t xml:space="preserve"> korraldamise sagedus</w:t>
      </w:r>
      <w:r w:rsidR="00AE3DDB" w:rsidRPr="00B51BC0">
        <w:t xml:space="preserve"> ning</w:t>
      </w:r>
      <w:r w:rsidRPr="00B51BC0">
        <w:t xml:space="preserve"> õppuste korraldamisele</w:t>
      </w:r>
      <w:r w:rsidR="00262B5A" w:rsidRPr="00B51BC0">
        <w:t xml:space="preserve"> ja</w:t>
      </w:r>
      <w:r w:rsidRPr="00B51BC0">
        <w:t xml:space="preserve"> läbiviimisele</w:t>
      </w:r>
      <w:r w:rsidR="00262B5A" w:rsidRPr="00B51BC0">
        <w:t>, sealhulgas kavandamisele</w:t>
      </w:r>
      <w:r w:rsidRPr="00B51BC0">
        <w:t xml:space="preserve"> ja hindamisele esitatavad nõuded, õppusejärgsed tegevused ning õppuste kulude katmise kord.</w:t>
      </w:r>
    </w:p>
    <w:p w14:paraId="37AA1108" w14:textId="35FE9102" w:rsidR="00213269" w:rsidRPr="00B51BC0" w:rsidRDefault="00213269" w:rsidP="00B51BC0">
      <w:pPr>
        <w:pStyle w:val="Normaallaadveeb"/>
        <w:spacing w:before="0" w:beforeAutospacing="0" w:after="0" w:afterAutospacing="0"/>
        <w:contextualSpacing/>
        <w:jc w:val="both"/>
      </w:pPr>
    </w:p>
    <w:p w14:paraId="3BD01BA9" w14:textId="671CB28F" w:rsidR="00213269" w:rsidRPr="00B51BC0" w:rsidRDefault="00FA0E05" w:rsidP="00B51BC0">
      <w:pPr>
        <w:pStyle w:val="Normaallaadveeb"/>
        <w:spacing w:before="0" w:beforeAutospacing="0" w:after="0" w:afterAutospacing="0"/>
        <w:contextualSpacing/>
        <w:jc w:val="both"/>
      </w:pPr>
      <w:r w:rsidRPr="00B51BC0">
        <w:t xml:space="preserve">(2) </w:t>
      </w:r>
      <w:r w:rsidR="00113FCC" w:rsidRPr="00B51BC0">
        <w:t>Määr</w:t>
      </w:r>
      <w:r w:rsidR="00497965" w:rsidRPr="00B51BC0">
        <w:t>ust kohaldatakse Kaitseväe</w:t>
      </w:r>
      <w:r w:rsidR="17CA5021" w:rsidRPr="00B51BC0">
        <w:t>s</w:t>
      </w:r>
      <w:r w:rsidR="00497965" w:rsidRPr="00B51BC0">
        <w:t xml:space="preserve"> ja Kaitseliidus sõjaväelise väljaõppe andmiseks </w:t>
      </w:r>
      <w:r w:rsidR="00ED7A98" w:rsidRPr="00B51BC0">
        <w:t xml:space="preserve">korraldatavale õppusele </w:t>
      </w:r>
      <w:r w:rsidR="00845706" w:rsidRPr="00B51BC0">
        <w:t xml:space="preserve">üksnes selles osas, </w:t>
      </w:r>
      <w:r w:rsidR="001B5BE8" w:rsidRPr="00B51BC0">
        <w:t>mi</w:t>
      </w:r>
      <w:r w:rsidR="672464F2" w:rsidRPr="00B51BC0">
        <w:t>s</w:t>
      </w:r>
      <w:r w:rsidR="546681E3" w:rsidRPr="00B51BC0">
        <w:t xml:space="preserve"> aitab täita</w:t>
      </w:r>
      <w:r w:rsidR="001B5BE8" w:rsidRPr="00B51BC0">
        <w:t xml:space="preserve"> § 2 </w:t>
      </w:r>
      <w:r w:rsidR="00AD79DC" w:rsidRPr="00B51BC0">
        <w:t xml:space="preserve">lõikes 1 </w:t>
      </w:r>
      <w:r w:rsidR="001B5BE8" w:rsidRPr="00B51BC0">
        <w:t>nimetat</w:t>
      </w:r>
      <w:r w:rsidR="00DA1CB1" w:rsidRPr="00B51BC0">
        <w:t xml:space="preserve">ud </w:t>
      </w:r>
      <w:r w:rsidR="00A4104B" w:rsidRPr="00B51BC0">
        <w:t>eesmärke.</w:t>
      </w:r>
    </w:p>
    <w:p w14:paraId="69B4D81F" w14:textId="77777777" w:rsidR="008A52E5" w:rsidRPr="00B51BC0" w:rsidRDefault="008A52E5" w:rsidP="00B51BC0">
      <w:pPr>
        <w:pStyle w:val="Normaallaadveeb"/>
        <w:spacing w:before="0" w:beforeAutospacing="0" w:after="0" w:afterAutospacing="0"/>
        <w:contextualSpacing/>
        <w:jc w:val="both"/>
      </w:pPr>
    </w:p>
    <w:p w14:paraId="573625DD" w14:textId="6BC8DD6E" w:rsidR="00845B90" w:rsidRPr="00B51BC0" w:rsidRDefault="571BE98D" w:rsidP="00B51BC0">
      <w:pPr>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2. Õppuse eesmärk</w:t>
      </w:r>
    </w:p>
    <w:p w14:paraId="02EDD599" w14:textId="64B1356E" w:rsidR="00453726" w:rsidRPr="00B51BC0" w:rsidRDefault="00453726" w:rsidP="00B51BC0">
      <w:pPr>
        <w:contextualSpacing/>
        <w:rPr>
          <w:rFonts w:ascii="Times New Roman" w:eastAsia="Times New Roman" w:hAnsi="Times New Roman" w:cs="Times New Roman"/>
          <w:sz w:val="24"/>
          <w:szCs w:val="24"/>
          <w:lang w:eastAsia="et-EE"/>
        </w:rPr>
      </w:pPr>
      <w:r w:rsidRPr="00B51BC0">
        <w:rPr>
          <w:rFonts w:ascii="Times New Roman" w:eastAsia="Times New Roman" w:hAnsi="Times New Roman" w:cs="Times New Roman"/>
          <w:sz w:val="24"/>
          <w:szCs w:val="24"/>
          <w:lang w:eastAsia="et-EE"/>
        </w:rPr>
        <w:t xml:space="preserve">(1) Õppuse eesmärk </w:t>
      </w:r>
      <w:r w:rsidR="005E3648" w:rsidRPr="00B51BC0">
        <w:rPr>
          <w:rFonts w:ascii="Times New Roman" w:eastAsia="Times New Roman" w:hAnsi="Times New Roman" w:cs="Times New Roman"/>
          <w:sz w:val="24"/>
          <w:szCs w:val="24"/>
          <w:lang w:eastAsia="et-EE"/>
        </w:rPr>
        <w:t>võib olla</w:t>
      </w:r>
      <w:r w:rsidRPr="00B51BC0">
        <w:rPr>
          <w:rFonts w:ascii="Times New Roman" w:eastAsia="Times New Roman" w:hAnsi="Times New Roman" w:cs="Times New Roman"/>
          <w:sz w:val="24"/>
          <w:szCs w:val="24"/>
          <w:lang w:eastAsia="et-EE"/>
        </w:rPr>
        <w:t>:</w:t>
      </w:r>
    </w:p>
    <w:p w14:paraId="792805A7" w14:textId="78E927C4" w:rsidR="00453726"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1) </w:t>
      </w:r>
      <w:r w:rsidR="00453726" w:rsidRPr="00B51BC0">
        <w:rPr>
          <w:rFonts w:ascii="Times New Roman" w:eastAsia="Calibri" w:hAnsi="Times New Roman" w:cs="Times New Roman"/>
          <w:sz w:val="24"/>
          <w:szCs w:val="24"/>
        </w:rPr>
        <w:t xml:space="preserve">kriisiolukorra </w:t>
      </w:r>
      <w:r w:rsidR="4697CE5C" w:rsidRPr="00B51BC0">
        <w:rPr>
          <w:rFonts w:ascii="Times New Roman" w:eastAsia="Calibri" w:hAnsi="Times New Roman" w:cs="Times New Roman"/>
          <w:sz w:val="24"/>
          <w:szCs w:val="24"/>
        </w:rPr>
        <w:t>lahendamis</w:t>
      </w:r>
      <w:r w:rsidR="57E37BCB" w:rsidRPr="00B51BC0">
        <w:rPr>
          <w:rFonts w:ascii="Times New Roman" w:eastAsia="Calibri" w:hAnsi="Times New Roman" w:cs="Times New Roman"/>
          <w:sz w:val="24"/>
          <w:szCs w:val="24"/>
        </w:rPr>
        <w:t>e</w:t>
      </w:r>
      <w:r w:rsidR="00453726" w:rsidRPr="00B51BC0">
        <w:rPr>
          <w:rFonts w:ascii="Times New Roman" w:eastAsia="Calibri" w:hAnsi="Times New Roman" w:cs="Times New Roman"/>
          <w:sz w:val="24"/>
          <w:szCs w:val="24"/>
        </w:rPr>
        <w:t xml:space="preserve"> ja püsiva kriisiülesande täitmis</w:t>
      </w:r>
      <w:r w:rsidR="00DC6D22" w:rsidRPr="00B51BC0">
        <w:rPr>
          <w:rFonts w:ascii="Times New Roman" w:eastAsia="Calibri" w:hAnsi="Times New Roman" w:cs="Times New Roman"/>
          <w:sz w:val="24"/>
          <w:szCs w:val="24"/>
        </w:rPr>
        <w:t xml:space="preserve">e </w:t>
      </w:r>
      <w:r w:rsidR="57E37BCB" w:rsidRPr="00B51BC0">
        <w:rPr>
          <w:rFonts w:ascii="Times New Roman" w:eastAsia="Calibri" w:hAnsi="Times New Roman" w:cs="Times New Roman"/>
          <w:sz w:val="24"/>
          <w:szCs w:val="24"/>
        </w:rPr>
        <w:t>harjutamine</w:t>
      </w:r>
      <w:r w:rsidR="00453726" w:rsidRPr="00B51BC0">
        <w:rPr>
          <w:rFonts w:ascii="Times New Roman" w:eastAsia="Calibri" w:hAnsi="Times New Roman" w:cs="Times New Roman"/>
          <w:sz w:val="24"/>
          <w:szCs w:val="24"/>
        </w:rPr>
        <w:t xml:space="preserve">; </w:t>
      </w:r>
    </w:p>
    <w:p w14:paraId="0F6DC4EB" w14:textId="351DAD8D" w:rsidR="00453726" w:rsidRPr="00B51BC0" w:rsidRDefault="0A49A84F"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2)</w:t>
      </w:r>
      <w:r w:rsidR="00453726" w:rsidRPr="00B51BC0" w:rsidDel="00DC6D22">
        <w:rPr>
          <w:rFonts w:ascii="Times New Roman" w:eastAsia="Calibri" w:hAnsi="Times New Roman" w:cs="Times New Roman"/>
          <w:sz w:val="24"/>
          <w:szCs w:val="24"/>
        </w:rPr>
        <w:t xml:space="preserve"> </w:t>
      </w:r>
      <w:r w:rsidR="00453726" w:rsidRPr="00B51BC0">
        <w:rPr>
          <w:rFonts w:ascii="Times New Roman" w:eastAsia="Calibri" w:hAnsi="Times New Roman" w:cs="Times New Roman"/>
          <w:sz w:val="24"/>
          <w:szCs w:val="24"/>
        </w:rPr>
        <w:t>kriisiplaani või selle osa rakendatavus</w:t>
      </w:r>
      <w:r w:rsidR="00DC6D22" w:rsidRPr="00B51BC0">
        <w:rPr>
          <w:rFonts w:ascii="Times New Roman" w:eastAsia="Calibri" w:hAnsi="Times New Roman" w:cs="Times New Roman"/>
          <w:sz w:val="24"/>
          <w:szCs w:val="24"/>
        </w:rPr>
        <w:t xml:space="preserve">e </w:t>
      </w:r>
      <w:r w:rsidR="57E37BCB" w:rsidRPr="00B51BC0">
        <w:rPr>
          <w:rFonts w:ascii="Times New Roman" w:eastAsia="Calibri" w:hAnsi="Times New Roman" w:cs="Times New Roman"/>
          <w:sz w:val="24"/>
          <w:szCs w:val="24"/>
        </w:rPr>
        <w:t>kontrollimine</w:t>
      </w:r>
      <w:r w:rsidR="00453726" w:rsidRPr="00B51BC0">
        <w:rPr>
          <w:rFonts w:ascii="Times New Roman" w:eastAsia="Calibri" w:hAnsi="Times New Roman" w:cs="Times New Roman"/>
          <w:sz w:val="24"/>
          <w:szCs w:val="24"/>
        </w:rPr>
        <w:t xml:space="preserve">; </w:t>
      </w:r>
    </w:p>
    <w:p w14:paraId="01282F7C" w14:textId="1946633F" w:rsidR="00453726" w:rsidRPr="00B51BC0" w:rsidRDefault="0A49A84F"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3)</w:t>
      </w:r>
      <w:r w:rsidR="00453726" w:rsidRPr="00B51BC0">
        <w:rPr>
          <w:rFonts w:ascii="Times New Roman" w:eastAsia="Calibri" w:hAnsi="Times New Roman" w:cs="Times New Roman"/>
          <w:sz w:val="24"/>
          <w:szCs w:val="24"/>
        </w:rPr>
        <w:t xml:space="preserve"> asutuse, isiku või riigi kriisiolukorraks </w:t>
      </w:r>
      <w:r w:rsidR="4697CE5C" w:rsidRPr="00B51BC0">
        <w:rPr>
          <w:rFonts w:ascii="Times New Roman" w:eastAsia="Calibri" w:hAnsi="Times New Roman" w:cs="Times New Roman"/>
          <w:sz w:val="24"/>
          <w:szCs w:val="24"/>
        </w:rPr>
        <w:t>valmisoleku</w:t>
      </w:r>
      <w:r w:rsidR="00453726" w:rsidRPr="00B51BC0">
        <w:rPr>
          <w:rFonts w:ascii="Times New Roman" w:eastAsia="Calibri" w:hAnsi="Times New Roman" w:cs="Times New Roman"/>
          <w:sz w:val="24"/>
          <w:szCs w:val="24"/>
        </w:rPr>
        <w:t xml:space="preserve"> ja valmidus</w:t>
      </w:r>
      <w:r w:rsidR="00DC6D22" w:rsidRPr="00B51BC0">
        <w:rPr>
          <w:rFonts w:ascii="Times New Roman" w:eastAsia="Calibri" w:hAnsi="Times New Roman" w:cs="Times New Roman"/>
          <w:sz w:val="24"/>
          <w:szCs w:val="24"/>
        </w:rPr>
        <w:t xml:space="preserve">e </w:t>
      </w:r>
      <w:r w:rsidR="57E37BCB" w:rsidRPr="00B51BC0">
        <w:rPr>
          <w:rFonts w:ascii="Times New Roman" w:eastAsia="Calibri" w:hAnsi="Times New Roman" w:cs="Times New Roman"/>
          <w:sz w:val="24"/>
          <w:szCs w:val="24"/>
        </w:rPr>
        <w:t>kontrollimine</w:t>
      </w:r>
      <w:r w:rsidR="00453726" w:rsidRPr="00B51BC0">
        <w:rPr>
          <w:rFonts w:ascii="Times New Roman" w:eastAsia="Calibri" w:hAnsi="Times New Roman" w:cs="Times New Roman"/>
          <w:sz w:val="24"/>
          <w:szCs w:val="24"/>
        </w:rPr>
        <w:t xml:space="preserve">; </w:t>
      </w:r>
    </w:p>
    <w:p w14:paraId="41DC21B3" w14:textId="24829734" w:rsidR="37F42D37" w:rsidRPr="00B51BC0" w:rsidRDefault="5A32A133" w:rsidP="00B51BC0">
      <w:pPr>
        <w:contextualSpacing/>
        <w:jc w:val="both"/>
        <w:rPr>
          <w:rFonts w:ascii="Times New Roman" w:eastAsia="Calibri" w:hAnsi="Times New Roman" w:cs="Times New Roman"/>
          <w:sz w:val="24"/>
          <w:szCs w:val="24"/>
          <w:lang w:eastAsia="et-EE"/>
        </w:rPr>
      </w:pPr>
      <w:r w:rsidRPr="00B51BC0">
        <w:rPr>
          <w:rFonts w:ascii="Times New Roman" w:eastAsia="Calibri" w:hAnsi="Times New Roman" w:cs="Times New Roman"/>
          <w:sz w:val="24"/>
          <w:szCs w:val="24"/>
        </w:rPr>
        <w:t>4)</w:t>
      </w:r>
      <w:r w:rsidR="57E37BCB" w:rsidRPr="00B51BC0">
        <w:rPr>
          <w:rFonts w:ascii="Times New Roman" w:eastAsia="Calibri" w:hAnsi="Times New Roman" w:cs="Times New Roman"/>
          <w:sz w:val="24"/>
          <w:szCs w:val="24"/>
        </w:rPr>
        <w:t> </w:t>
      </w:r>
      <w:r w:rsidR="00EE3215" w:rsidRPr="00B51BC0">
        <w:rPr>
          <w:rFonts w:ascii="Times New Roman" w:eastAsia="Calibri" w:hAnsi="Times New Roman" w:cs="Times New Roman"/>
          <w:sz w:val="24"/>
          <w:szCs w:val="24"/>
        </w:rPr>
        <w:t xml:space="preserve">püsiva </w:t>
      </w:r>
      <w:r w:rsidR="6E04392C" w:rsidRPr="00B51BC0">
        <w:rPr>
          <w:rFonts w:ascii="Times New Roman" w:eastAsia="Calibri" w:hAnsi="Times New Roman" w:cs="Times New Roman"/>
          <w:sz w:val="24"/>
          <w:szCs w:val="24"/>
        </w:rPr>
        <w:t>kriisiülesande täitmiseks vajalike võimete,</w:t>
      </w:r>
      <w:r w:rsidR="4A2E2AD7" w:rsidRPr="00B51BC0">
        <w:rPr>
          <w:rFonts w:ascii="Times New Roman" w:eastAsia="Calibri" w:hAnsi="Times New Roman" w:cs="Times New Roman"/>
          <w:sz w:val="24"/>
          <w:szCs w:val="24"/>
        </w:rPr>
        <w:t xml:space="preserve"> sealhulgas personali, vahendite ja varude</w:t>
      </w:r>
      <w:r w:rsidR="4A2E2AD7" w:rsidRPr="00B51BC0" w:rsidDel="004C5A2C">
        <w:rPr>
          <w:rFonts w:ascii="Times New Roman" w:eastAsia="Calibri" w:hAnsi="Times New Roman" w:cs="Times New Roman"/>
          <w:sz w:val="24"/>
          <w:szCs w:val="24"/>
        </w:rPr>
        <w:t>,</w:t>
      </w:r>
      <w:r w:rsidR="004C5A2C" w:rsidRPr="00B51BC0">
        <w:rPr>
          <w:rFonts w:ascii="Times New Roman" w:eastAsia="Calibri" w:hAnsi="Times New Roman" w:cs="Times New Roman"/>
          <w:sz w:val="24"/>
          <w:szCs w:val="24"/>
        </w:rPr>
        <w:t xml:space="preserve"> ning</w:t>
      </w:r>
      <w:r w:rsidR="4A2E2AD7" w:rsidRPr="00B51BC0">
        <w:rPr>
          <w:rFonts w:ascii="Times New Roman" w:eastAsia="Calibri" w:hAnsi="Times New Roman" w:cs="Times New Roman"/>
          <w:sz w:val="24"/>
          <w:szCs w:val="24"/>
        </w:rPr>
        <w:t xml:space="preserve"> </w:t>
      </w:r>
      <w:r w:rsidR="6E04392C" w:rsidRPr="00B51BC0">
        <w:rPr>
          <w:rFonts w:ascii="Times New Roman" w:eastAsia="Calibri" w:hAnsi="Times New Roman" w:cs="Times New Roman"/>
          <w:sz w:val="24"/>
          <w:szCs w:val="24"/>
        </w:rPr>
        <w:t xml:space="preserve">juhtimiskorralduse, koostöökorralduse ja asenduslahenduste </w:t>
      </w:r>
      <w:r w:rsidR="6F803828" w:rsidRPr="00B51BC0">
        <w:rPr>
          <w:rFonts w:ascii="Times New Roman" w:eastAsia="Calibri" w:hAnsi="Times New Roman" w:cs="Times New Roman"/>
          <w:sz w:val="24"/>
          <w:szCs w:val="24"/>
        </w:rPr>
        <w:t>toimimis</w:t>
      </w:r>
      <w:r w:rsidR="57E37BCB" w:rsidRPr="00B51BC0">
        <w:rPr>
          <w:rFonts w:ascii="Times New Roman" w:eastAsia="Calibri" w:hAnsi="Times New Roman" w:cs="Times New Roman"/>
          <w:sz w:val="24"/>
          <w:szCs w:val="24"/>
        </w:rPr>
        <w:t>e</w:t>
      </w:r>
      <w:r w:rsidR="00DC6D22" w:rsidRPr="00B51BC0">
        <w:rPr>
          <w:rFonts w:ascii="Times New Roman" w:eastAsia="Calibri" w:hAnsi="Times New Roman" w:cs="Times New Roman"/>
          <w:sz w:val="24"/>
          <w:szCs w:val="24"/>
        </w:rPr>
        <w:t xml:space="preserve"> harjutamine või kontrollimine</w:t>
      </w:r>
      <w:r w:rsidR="6E04392C" w:rsidRPr="00B51BC0">
        <w:rPr>
          <w:rFonts w:ascii="Times New Roman" w:eastAsia="Calibri" w:hAnsi="Times New Roman" w:cs="Times New Roman"/>
          <w:sz w:val="24"/>
          <w:szCs w:val="24"/>
        </w:rPr>
        <w:t xml:space="preserve">. </w:t>
      </w:r>
    </w:p>
    <w:p w14:paraId="0BCA4A46" w14:textId="77777777" w:rsidR="008A52E5" w:rsidRPr="00B51BC0" w:rsidRDefault="008A52E5" w:rsidP="00B51BC0">
      <w:pPr>
        <w:contextualSpacing/>
        <w:jc w:val="both"/>
        <w:rPr>
          <w:rFonts w:ascii="Times New Roman" w:eastAsia="Calibri" w:hAnsi="Times New Roman" w:cs="Times New Roman"/>
          <w:sz w:val="24"/>
          <w:szCs w:val="24"/>
        </w:rPr>
      </w:pPr>
    </w:p>
    <w:p w14:paraId="760473FA" w14:textId="0DD8F910" w:rsidR="0069007D" w:rsidRPr="00B51BC0" w:rsidRDefault="0069007D"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(2) Kui õppuse eesmärk on</w:t>
      </w:r>
      <w:r w:rsidR="00291A99" w:rsidRPr="00B51BC0">
        <w:rPr>
          <w:rFonts w:ascii="Times New Roman" w:eastAsia="Calibri" w:hAnsi="Times New Roman" w:cs="Times New Roman"/>
          <w:sz w:val="24"/>
          <w:szCs w:val="24"/>
        </w:rPr>
        <w:t xml:space="preserve"> </w:t>
      </w:r>
      <w:r w:rsidRPr="00B51BC0">
        <w:rPr>
          <w:rFonts w:ascii="Times New Roman" w:eastAsia="Calibri" w:hAnsi="Times New Roman" w:cs="Times New Roman"/>
          <w:sz w:val="24"/>
          <w:szCs w:val="24"/>
        </w:rPr>
        <w:t xml:space="preserve">kontrollida </w:t>
      </w:r>
      <w:r w:rsidR="00142E66" w:rsidRPr="00B51BC0">
        <w:rPr>
          <w:rFonts w:ascii="Times New Roman" w:eastAsia="Calibri" w:hAnsi="Times New Roman" w:cs="Times New Roman"/>
          <w:sz w:val="24"/>
          <w:szCs w:val="24"/>
        </w:rPr>
        <w:t xml:space="preserve">kriisiplaani </w:t>
      </w:r>
      <w:r w:rsidR="000811F8" w:rsidRPr="00B51BC0">
        <w:rPr>
          <w:rFonts w:ascii="Times New Roman" w:eastAsia="Calibri" w:hAnsi="Times New Roman" w:cs="Times New Roman"/>
          <w:sz w:val="24"/>
          <w:szCs w:val="24"/>
        </w:rPr>
        <w:t xml:space="preserve">või selle osa </w:t>
      </w:r>
      <w:r w:rsidR="00142E66" w:rsidRPr="00B51BC0">
        <w:rPr>
          <w:rFonts w:ascii="Times New Roman" w:eastAsia="Calibri" w:hAnsi="Times New Roman" w:cs="Times New Roman"/>
          <w:sz w:val="24"/>
          <w:szCs w:val="24"/>
        </w:rPr>
        <w:t>rakendatavust</w:t>
      </w:r>
      <w:r w:rsidR="007858D1" w:rsidRPr="00B51BC0">
        <w:rPr>
          <w:rFonts w:ascii="Times New Roman" w:eastAsia="Calibri" w:hAnsi="Times New Roman" w:cs="Times New Roman"/>
          <w:sz w:val="24"/>
          <w:szCs w:val="24"/>
        </w:rPr>
        <w:t xml:space="preserve"> või</w:t>
      </w:r>
      <w:r w:rsidR="00142E66" w:rsidRPr="00B51BC0">
        <w:rPr>
          <w:rFonts w:ascii="Times New Roman" w:eastAsia="Calibri" w:hAnsi="Times New Roman" w:cs="Times New Roman"/>
          <w:sz w:val="24"/>
          <w:szCs w:val="24"/>
        </w:rPr>
        <w:t xml:space="preserve"> </w:t>
      </w:r>
      <w:r w:rsidR="000811F8" w:rsidRPr="00B51BC0">
        <w:rPr>
          <w:rFonts w:ascii="Times New Roman" w:eastAsia="Calibri" w:hAnsi="Times New Roman" w:cs="Times New Roman"/>
          <w:sz w:val="24"/>
          <w:szCs w:val="24"/>
        </w:rPr>
        <w:t xml:space="preserve">kriisiolukorraks </w:t>
      </w:r>
      <w:r w:rsidRPr="00B51BC0">
        <w:rPr>
          <w:rFonts w:ascii="Times New Roman" w:eastAsia="Calibri" w:hAnsi="Times New Roman" w:cs="Times New Roman"/>
          <w:sz w:val="24"/>
          <w:szCs w:val="24"/>
        </w:rPr>
        <w:t>valmisolekut</w:t>
      </w:r>
      <w:r w:rsidR="000811F8" w:rsidRPr="00B51BC0">
        <w:rPr>
          <w:rFonts w:ascii="Times New Roman" w:eastAsia="Calibri" w:hAnsi="Times New Roman" w:cs="Times New Roman"/>
          <w:sz w:val="24"/>
          <w:szCs w:val="24"/>
        </w:rPr>
        <w:t xml:space="preserve"> ja valmidust</w:t>
      </w:r>
      <w:r w:rsidRPr="00B51BC0">
        <w:rPr>
          <w:rFonts w:ascii="Times New Roman" w:eastAsia="Calibri" w:hAnsi="Times New Roman" w:cs="Times New Roman"/>
          <w:sz w:val="24"/>
          <w:szCs w:val="24"/>
        </w:rPr>
        <w:t xml:space="preserve"> </w:t>
      </w:r>
      <w:r w:rsidR="00DC78C0" w:rsidRPr="00B51BC0">
        <w:rPr>
          <w:rFonts w:ascii="Times New Roman" w:eastAsia="Calibri" w:hAnsi="Times New Roman" w:cs="Times New Roman"/>
          <w:sz w:val="24"/>
          <w:szCs w:val="24"/>
        </w:rPr>
        <w:t>või</w:t>
      </w:r>
      <w:r w:rsidRPr="00B51BC0">
        <w:rPr>
          <w:rFonts w:ascii="Times New Roman" w:eastAsia="Calibri" w:hAnsi="Times New Roman" w:cs="Times New Roman"/>
          <w:sz w:val="24"/>
          <w:szCs w:val="24"/>
        </w:rPr>
        <w:t xml:space="preserve"> püsiva kriisiülesan</w:t>
      </w:r>
      <w:r w:rsidR="0061644A" w:rsidRPr="00B51BC0">
        <w:rPr>
          <w:rFonts w:ascii="Times New Roman" w:eastAsia="Calibri" w:hAnsi="Times New Roman" w:cs="Times New Roman"/>
          <w:sz w:val="24"/>
          <w:szCs w:val="24"/>
        </w:rPr>
        <w:t>de</w:t>
      </w:r>
      <w:r w:rsidR="00DC78C0" w:rsidRPr="00B51BC0">
        <w:rPr>
          <w:rFonts w:ascii="Times New Roman" w:eastAsia="Calibri" w:hAnsi="Times New Roman" w:cs="Times New Roman"/>
          <w:sz w:val="24"/>
          <w:szCs w:val="24"/>
        </w:rPr>
        <w:t xml:space="preserve"> täitmiseks</w:t>
      </w:r>
      <w:r w:rsidR="0061644A" w:rsidRPr="00B51BC0">
        <w:rPr>
          <w:rFonts w:ascii="Times New Roman" w:eastAsia="Calibri" w:hAnsi="Times New Roman" w:cs="Times New Roman"/>
          <w:sz w:val="24"/>
          <w:szCs w:val="24"/>
        </w:rPr>
        <w:t xml:space="preserve"> vajaliku võime, juhtimis- või koostöökorralduse või asenduslahenduse toimimist</w:t>
      </w:r>
      <w:r w:rsidRPr="00B51BC0">
        <w:rPr>
          <w:rFonts w:ascii="Times New Roman" w:eastAsia="Calibri" w:hAnsi="Times New Roman" w:cs="Times New Roman"/>
          <w:sz w:val="24"/>
          <w:szCs w:val="24"/>
        </w:rPr>
        <w:t xml:space="preserve">, määratakse </w:t>
      </w:r>
      <w:r w:rsidR="00855A5A" w:rsidRPr="00B51BC0">
        <w:rPr>
          <w:rFonts w:ascii="Times New Roman" w:eastAsia="Calibri" w:hAnsi="Times New Roman" w:cs="Times New Roman"/>
          <w:sz w:val="24"/>
          <w:szCs w:val="24"/>
        </w:rPr>
        <w:t>õppuse do</w:t>
      </w:r>
      <w:r w:rsidR="0053020B" w:rsidRPr="00B51BC0">
        <w:rPr>
          <w:rFonts w:ascii="Times New Roman" w:eastAsia="Calibri" w:hAnsi="Times New Roman" w:cs="Times New Roman"/>
          <w:sz w:val="24"/>
          <w:szCs w:val="24"/>
        </w:rPr>
        <w:t>k</w:t>
      </w:r>
      <w:r w:rsidR="00855A5A" w:rsidRPr="00B51BC0">
        <w:rPr>
          <w:rFonts w:ascii="Times New Roman" w:eastAsia="Calibri" w:hAnsi="Times New Roman" w:cs="Times New Roman"/>
          <w:sz w:val="24"/>
          <w:szCs w:val="24"/>
        </w:rPr>
        <w:t xml:space="preserve">umentatsioonis </w:t>
      </w:r>
      <w:r w:rsidRPr="00B51BC0">
        <w:rPr>
          <w:rFonts w:ascii="Times New Roman" w:eastAsia="Calibri" w:hAnsi="Times New Roman" w:cs="Times New Roman"/>
          <w:sz w:val="24"/>
          <w:szCs w:val="24"/>
        </w:rPr>
        <w:t>enne õpp</w:t>
      </w:r>
      <w:r w:rsidR="0078322F" w:rsidRPr="00B51BC0">
        <w:rPr>
          <w:rFonts w:ascii="Times New Roman" w:eastAsia="Calibri" w:hAnsi="Times New Roman" w:cs="Times New Roman"/>
          <w:sz w:val="24"/>
          <w:szCs w:val="24"/>
        </w:rPr>
        <w:t>use algust</w:t>
      </w:r>
      <w:r w:rsidR="00806932" w:rsidRPr="00B51BC0">
        <w:rPr>
          <w:rFonts w:ascii="Times New Roman" w:eastAsia="Calibri" w:hAnsi="Times New Roman" w:cs="Times New Roman"/>
          <w:sz w:val="24"/>
          <w:szCs w:val="24"/>
        </w:rPr>
        <w:t xml:space="preserve"> </w:t>
      </w:r>
      <w:r w:rsidR="00806932" w:rsidRPr="00B51BC0">
        <w:rPr>
          <w:rFonts w:ascii="Times New Roman" w:eastAsia="Times New Roman" w:hAnsi="Times New Roman" w:cs="Times New Roman"/>
          <w:sz w:val="24"/>
          <w:szCs w:val="24"/>
          <w:lang w:eastAsia="et-EE"/>
        </w:rPr>
        <w:t>selle eesmärgist lähtuvad mõõdetavad või muul viisil kontrollitavad hindamiskriteeriumid.</w:t>
      </w:r>
    </w:p>
    <w:p w14:paraId="08810EDB" w14:textId="77777777" w:rsidR="0069007D" w:rsidRPr="00B51BC0" w:rsidRDefault="0069007D" w:rsidP="00B51BC0">
      <w:pPr>
        <w:contextualSpacing/>
        <w:jc w:val="both"/>
        <w:rPr>
          <w:rFonts w:ascii="Times New Roman" w:eastAsia="Calibri" w:hAnsi="Times New Roman" w:cs="Times New Roman"/>
          <w:sz w:val="24"/>
          <w:szCs w:val="24"/>
        </w:rPr>
      </w:pPr>
    </w:p>
    <w:p w14:paraId="3B62A5F7" w14:textId="3B65A6EB" w:rsidR="17B65EF6" w:rsidRPr="00B51BC0" w:rsidRDefault="17B65EF6" w:rsidP="00B51BC0">
      <w:pPr>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 </w:t>
      </w:r>
      <w:r w:rsidR="5267A264" w:rsidRPr="00B51BC0">
        <w:rPr>
          <w:rFonts w:ascii="Times New Roman" w:eastAsia="Calibri" w:hAnsi="Times New Roman" w:cs="Times New Roman"/>
          <w:b/>
          <w:bCs/>
          <w:sz w:val="24"/>
          <w:szCs w:val="24"/>
        </w:rPr>
        <w:t>3</w:t>
      </w:r>
      <w:r w:rsidRPr="00B51BC0">
        <w:rPr>
          <w:rFonts w:ascii="Times New Roman" w:eastAsia="Calibri" w:hAnsi="Times New Roman" w:cs="Times New Roman"/>
          <w:b/>
          <w:bCs/>
          <w:sz w:val="24"/>
          <w:szCs w:val="24"/>
        </w:rPr>
        <w:t>. Õppus</w:t>
      </w:r>
      <w:r w:rsidR="0A329382" w:rsidRPr="00B51BC0">
        <w:rPr>
          <w:rFonts w:ascii="Times New Roman" w:eastAsia="Calibri" w:hAnsi="Times New Roman" w:cs="Times New Roman"/>
          <w:b/>
          <w:bCs/>
          <w:sz w:val="24"/>
          <w:szCs w:val="24"/>
        </w:rPr>
        <w:t xml:space="preserve">te </w:t>
      </w:r>
      <w:r w:rsidR="1432F61A" w:rsidRPr="00B51BC0">
        <w:rPr>
          <w:rFonts w:ascii="Times New Roman" w:eastAsia="Calibri" w:hAnsi="Times New Roman" w:cs="Times New Roman"/>
          <w:b/>
          <w:bCs/>
          <w:sz w:val="24"/>
          <w:szCs w:val="24"/>
        </w:rPr>
        <w:t>strateegia</w:t>
      </w:r>
    </w:p>
    <w:p w14:paraId="18F77931" w14:textId="5A67CF2F" w:rsidR="006455DD" w:rsidRPr="00B51BC0" w:rsidRDefault="05C8F642"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w:t>
      </w:r>
      <w:r w:rsidR="3C6F437C" w:rsidRPr="00B51BC0">
        <w:rPr>
          <w:rFonts w:ascii="Times New Roman" w:eastAsia="Calibri" w:hAnsi="Times New Roman" w:cs="Times New Roman"/>
          <w:sz w:val="24"/>
          <w:szCs w:val="24"/>
        </w:rPr>
        <w:t>1</w:t>
      </w:r>
      <w:r w:rsidRPr="00B51BC0">
        <w:rPr>
          <w:rFonts w:ascii="Times New Roman" w:eastAsia="Calibri" w:hAnsi="Times New Roman" w:cs="Times New Roman"/>
          <w:sz w:val="24"/>
          <w:szCs w:val="24"/>
        </w:rPr>
        <w:t>)</w:t>
      </w:r>
      <w:r w:rsidR="4A05808B" w:rsidRPr="00B51BC0">
        <w:rPr>
          <w:rFonts w:ascii="Times New Roman" w:eastAsia="Calibri" w:hAnsi="Times New Roman" w:cs="Times New Roman"/>
          <w:sz w:val="24"/>
          <w:szCs w:val="24"/>
        </w:rPr>
        <w:t xml:space="preserve"> </w:t>
      </w:r>
      <w:r w:rsidR="1C5AD9D8" w:rsidRPr="00B51BC0">
        <w:rPr>
          <w:rFonts w:ascii="Times New Roman" w:eastAsia="Calibri" w:hAnsi="Times New Roman" w:cs="Times New Roman"/>
          <w:sz w:val="24"/>
          <w:szCs w:val="24"/>
        </w:rPr>
        <w:t xml:space="preserve">Õppuste </w:t>
      </w:r>
      <w:r w:rsidR="0ED1DBA7" w:rsidRPr="00B51BC0">
        <w:rPr>
          <w:rFonts w:ascii="Times New Roman" w:eastAsia="Calibri" w:hAnsi="Times New Roman" w:cs="Times New Roman"/>
          <w:sz w:val="24"/>
          <w:szCs w:val="24"/>
        </w:rPr>
        <w:t>strateegia</w:t>
      </w:r>
      <w:r w:rsidR="1C5AD9D8" w:rsidRPr="00B51BC0">
        <w:rPr>
          <w:rFonts w:ascii="Times New Roman" w:eastAsia="Calibri" w:hAnsi="Times New Roman" w:cs="Times New Roman"/>
          <w:sz w:val="24"/>
          <w:szCs w:val="24"/>
        </w:rPr>
        <w:t xml:space="preserve"> </w:t>
      </w:r>
      <w:r w:rsidR="0FA7ADE0" w:rsidRPr="00B51BC0">
        <w:rPr>
          <w:rFonts w:ascii="Times New Roman" w:eastAsia="Calibri" w:hAnsi="Times New Roman" w:cs="Times New Roman"/>
          <w:sz w:val="24"/>
          <w:szCs w:val="24"/>
        </w:rPr>
        <w:t xml:space="preserve">koosneb </w:t>
      </w:r>
      <w:r w:rsidR="39571C2D" w:rsidRPr="00B51BC0">
        <w:rPr>
          <w:rFonts w:ascii="Times New Roman" w:eastAsia="Calibri" w:hAnsi="Times New Roman" w:cs="Times New Roman"/>
          <w:sz w:val="24"/>
          <w:szCs w:val="24"/>
        </w:rPr>
        <w:t>õppuste</w:t>
      </w:r>
      <w:r w:rsidR="7EB8E047" w:rsidRPr="00B51BC0">
        <w:rPr>
          <w:rFonts w:ascii="Times New Roman" w:eastAsia="Calibri" w:hAnsi="Times New Roman" w:cs="Times New Roman"/>
          <w:color w:val="FF0000"/>
          <w:sz w:val="24"/>
          <w:szCs w:val="24"/>
        </w:rPr>
        <w:t xml:space="preserve"> </w:t>
      </w:r>
      <w:r w:rsidR="61CD125A" w:rsidRPr="00B51BC0">
        <w:rPr>
          <w:rFonts w:ascii="Times New Roman" w:eastAsia="Calibri" w:hAnsi="Times New Roman" w:cs="Times New Roman"/>
          <w:sz w:val="24"/>
          <w:szCs w:val="24"/>
        </w:rPr>
        <w:t>kavast</w:t>
      </w:r>
      <w:r w:rsidR="61CD125A" w:rsidRPr="00B51BC0">
        <w:rPr>
          <w:rFonts w:ascii="Times New Roman" w:eastAsia="Calibri" w:hAnsi="Times New Roman" w:cs="Times New Roman"/>
          <w:color w:val="FF0000"/>
          <w:sz w:val="24"/>
          <w:szCs w:val="24"/>
        </w:rPr>
        <w:t xml:space="preserve"> </w:t>
      </w:r>
      <w:r w:rsidR="7EB8E047" w:rsidRPr="00B51BC0">
        <w:rPr>
          <w:rFonts w:ascii="Times New Roman" w:eastAsia="Calibri" w:hAnsi="Times New Roman" w:cs="Times New Roman"/>
          <w:sz w:val="24"/>
          <w:szCs w:val="24"/>
        </w:rPr>
        <w:t>ja tegevussuund</w:t>
      </w:r>
      <w:r w:rsidR="5CF2947B" w:rsidRPr="00B51BC0">
        <w:rPr>
          <w:rFonts w:ascii="Times New Roman" w:eastAsia="Calibri" w:hAnsi="Times New Roman" w:cs="Times New Roman"/>
          <w:sz w:val="24"/>
          <w:szCs w:val="24"/>
        </w:rPr>
        <w:t>adest</w:t>
      </w:r>
      <w:r w:rsidR="789A50E8" w:rsidRPr="00B51BC0">
        <w:rPr>
          <w:rFonts w:ascii="Times New Roman" w:eastAsia="Calibri" w:hAnsi="Times New Roman" w:cs="Times New Roman"/>
          <w:sz w:val="24"/>
          <w:szCs w:val="24"/>
        </w:rPr>
        <w:t xml:space="preserve">. </w:t>
      </w:r>
    </w:p>
    <w:p w14:paraId="08BF3B0E" w14:textId="77777777" w:rsidR="006455DD" w:rsidRPr="00B51BC0" w:rsidRDefault="006455DD" w:rsidP="00B51BC0">
      <w:pPr>
        <w:contextualSpacing/>
        <w:jc w:val="both"/>
        <w:rPr>
          <w:rFonts w:ascii="Times New Roman" w:eastAsia="Calibri" w:hAnsi="Times New Roman" w:cs="Times New Roman"/>
          <w:sz w:val="24"/>
          <w:szCs w:val="24"/>
        </w:rPr>
      </w:pPr>
    </w:p>
    <w:p w14:paraId="5E98AA5E" w14:textId="75503FC5" w:rsidR="00DE3543" w:rsidRPr="00B51BC0" w:rsidRDefault="006455DD" w:rsidP="00B51BC0">
      <w:pPr>
        <w:contextualSpacing/>
        <w:jc w:val="both"/>
        <w:rPr>
          <w:rFonts w:ascii="Times New Roman" w:hAnsi="Times New Roman" w:cs="Times New Roman"/>
          <w:sz w:val="24"/>
          <w:szCs w:val="24"/>
        </w:rPr>
      </w:pPr>
      <w:r w:rsidRPr="00B51BC0">
        <w:rPr>
          <w:rFonts w:ascii="Times New Roman" w:eastAsia="Calibri" w:hAnsi="Times New Roman" w:cs="Times New Roman"/>
          <w:sz w:val="24"/>
          <w:szCs w:val="24"/>
        </w:rPr>
        <w:lastRenderedPageBreak/>
        <w:t xml:space="preserve">(2) Õppuste </w:t>
      </w:r>
      <w:r w:rsidR="29869CE0" w:rsidRPr="00B51BC0">
        <w:rPr>
          <w:rFonts w:ascii="Times New Roman" w:eastAsia="Calibri" w:hAnsi="Times New Roman" w:cs="Times New Roman"/>
          <w:sz w:val="24"/>
          <w:szCs w:val="24"/>
        </w:rPr>
        <w:t>strateegia</w:t>
      </w:r>
      <w:r w:rsidR="4352AD0F" w:rsidRPr="00B51BC0">
        <w:rPr>
          <w:rFonts w:ascii="Times New Roman" w:eastAsia="Calibri" w:hAnsi="Times New Roman" w:cs="Times New Roman"/>
          <w:sz w:val="24"/>
          <w:szCs w:val="24"/>
        </w:rPr>
        <w:t xml:space="preserve"> </w:t>
      </w:r>
      <w:r w:rsidR="00DE3543" w:rsidRPr="00B51BC0">
        <w:rPr>
          <w:rFonts w:ascii="Times New Roman" w:eastAsia="Calibri" w:hAnsi="Times New Roman" w:cs="Times New Roman"/>
          <w:sz w:val="24"/>
          <w:szCs w:val="24"/>
        </w:rPr>
        <w:t>koostab Riigikantselei koostöös ministeeriumi</w:t>
      </w:r>
      <w:r w:rsidR="00EA1C0F" w:rsidRPr="00B51BC0">
        <w:rPr>
          <w:rFonts w:ascii="Times New Roman" w:eastAsia="Calibri" w:hAnsi="Times New Roman" w:cs="Times New Roman"/>
          <w:sz w:val="24"/>
          <w:szCs w:val="24"/>
        </w:rPr>
        <w:t>d</w:t>
      </w:r>
      <w:r w:rsidR="00DE3543" w:rsidRPr="00B51BC0">
        <w:rPr>
          <w:rFonts w:ascii="Times New Roman" w:eastAsia="Calibri" w:hAnsi="Times New Roman" w:cs="Times New Roman"/>
          <w:sz w:val="24"/>
          <w:szCs w:val="24"/>
        </w:rPr>
        <w:t xml:space="preserve">e ja </w:t>
      </w:r>
      <w:r w:rsidR="28284531" w:rsidRPr="00B51BC0">
        <w:rPr>
          <w:rFonts w:ascii="Times New Roman" w:eastAsia="Calibri" w:hAnsi="Times New Roman" w:cs="Times New Roman"/>
          <w:sz w:val="24"/>
          <w:szCs w:val="24"/>
        </w:rPr>
        <w:t xml:space="preserve">kriisiolukorra lahendamise eest </w:t>
      </w:r>
      <w:r w:rsidR="00DE3543" w:rsidRPr="00B51BC0">
        <w:rPr>
          <w:rFonts w:ascii="Times New Roman" w:eastAsia="Calibri" w:hAnsi="Times New Roman" w:cs="Times New Roman"/>
          <w:sz w:val="24"/>
          <w:szCs w:val="24"/>
        </w:rPr>
        <w:t>vastutavate asutustega</w:t>
      </w:r>
      <w:r w:rsidR="7DDEF85A" w:rsidRPr="00B51BC0">
        <w:rPr>
          <w:rFonts w:ascii="Times New Roman" w:eastAsia="Calibri" w:hAnsi="Times New Roman" w:cs="Times New Roman"/>
          <w:sz w:val="24"/>
          <w:szCs w:val="24"/>
        </w:rPr>
        <w:t xml:space="preserve">, kaasates vajaduse korral muud õppusel osalema kavandatud asutused ja isikud (edaspidi </w:t>
      </w:r>
      <w:r w:rsidR="7DDEF85A" w:rsidRPr="00B51BC0">
        <w:rPr>
          <w:rFonts w:ascii="Times New Roman" w:eastAsia="Calibri" w:hAnsi="Times New Roman" w:cs="Times New Roman"/>
          <w:i/>
          <w:iCs/>
          <w:sz w:val="24"/>
          <w:szCs w:val="24"/>
        </w:rPr>
        <w:t>osalejad</w:t>
      </w:r>
      <w:r w:rsidR="7DDEF85A" w:rsidRPr="00B51BC0">
        <w:rPr>
          <w:rFonts w:ascii="Times New Roman" w:eastAsia="Calibri" w:hAnsi="Times New Roman" w:cs="Times New Roman"/>
          <w:sz w:val="24"/>
          <w:szCs w:val="24"/>
        </w:rPr>
        <w:t>)</w:t>
      </w:r>
      <w:r w:rsidR="7DDEF85A" w:rsidRPr="00B51BC0">
        <w:rPr>
          <w:rFonts w:ascii="Times New Roman" w:eastAsia="Calibri" w:hAnsi="Times New Roman" w:cs="Times New Roman"/>
          <w:i/>
          <w:iCs/>
          <w:sz w:val="24"/>
          <w:szCs w:val="24"/>
        </w:rPr>
        <w:t>.</w:t>
      </w:r>
    </w:p>
    <w:p w14:paraId="17B9D023" w14:textId="3CCCA376" w:rsidR="28A17EFB" w:rsidRPr="00B51BC0" w:rsidRDefault="28A17EFB" w:rsidP="00B51BC0">
      <w:pPr>
        <w:contextualSpacing/>
        <w:jc w:val="both"/>
        <w:rPr>
          <w:rFonts w:ascii="Times New Roman" w:eastAsia="Calibri" w:hAnsi="Times New Roman" w:cs="Times New Roman"/>
          <w:i/>
          <w:iCs/>
          <w:sz w:val="24"/>
          <w:szCs w:val="24"/>
        </w:rPr>
      </w:pPr>
    </w:p>
    <w:p w14:paraId="21DE4851" w14:textId="474E7614" w:rsidR="540067B3" w:rsidRPr="00B51BC0" w:rsidRDefault="540067B3"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(3) Õppuste strateegia kinnitab Vabariigi Valitsuse </w:t>
      </w:r>
      <w:r w:rsidR="6E4D33FE" w:rsidRPr="00B51BC0">
        <w:rPr>
          <w:rFonts w:ascii="Times New Roman" w:eastAsia="Calibri" w:hAnsi="Times New Roman" w:cs="Times New Roman"/>
          <w:sz w:val="24"/>
          <w:szCs w:val="24"/>
        </w:rPr>
        <w:t>julgeolekukomisjon</w:t>
      </w:r>
      <w:r w:rsidR="00DD07C9" w:rsidRPr="00B51BC0">
        <w:rPr>
          <w:rFonts w:ascii="Times New Roman" w:eastAsia="Calibri" w:hAnsi="Times New Roman" w:cs="Times New Roman"/>
          <w:sz w:val="24"/>
          <w:szCs w:val="24"/>
        </w:rPr>
        <w:t xml:space="preserve"> või tema poolt selleks määratud </w:t>
      </w:r>
      <w:r w:rsidR="6E4D33FE" w:rsidRPr="00B51BC0">
        <w:rPr>
          <w:rFonts w:ascii="Times New Roman" w:eastAsia="Calibri" w:hAnsi="Times New Roman" w:cs="Times New Roman"/>
          <w:sz w:val="24"/>
          <w:szCs w:val="24"/>
        </w:rPr>
        <w:t xml:space="preserve">alakomisjon. </w:t>
      </w:r>
    </w:p>
    <w:p w14:paraId="752C9589" w14:textId="77777777" w:rsidR="004E55C6" w:rsidRPr="00B51BC0" w:rsidRDefault="004E55C6" w:rsidP="00B51BC0">
      <w:pPr>
        <w:contextualSpacing/>
        <w:jc w:val="both"/>
        <w:rPr>
          <w:rFonts w:ascii="Times New Roman" w:hAnsi="Times New Roman" w:cs="Times New Roman"/>
          <w:sz w:val="24"/>
          <w:szCs w:val="24"/>
        </w:rPr>
      </w:pPr>
    </w:p>
    <w:p w14:paraId="37A7F13F" w14:textId="00FAA7E8" w:rsidR="7388EFD6" w:rsidRPr="00B51BC0" w:rsidRDefault="7388EFD6" w:rsidP="00B51BC0">
      <w:pPr>
        <w:contextualSpacing/>
        <w:jc w:val="both"/>
        <w:rPr>
          <w:rFonts w:ascii="Times New Roman" w:hAnsi="Times New Roman" w:cs="Times New Roman"/>
          <w:sz w:val="24"/>
          <w:szCs w:val="24"/>
        </w:rPr>
      </w:pPr>
      <w:r w:rsidRPr="00B51BC0">
        <w:rPr>
          <w:rFonts w:ascii="Times New Roman" w:eastAsia="Calibri" w:hAnsi="Times New Roman" w:cs="Times New Roman"/>
          <w:sz w:val="24"/>
          <w:szCs w:val="24"/>
        </w:rPr>
        <w:t>(</w:t>
      </w:r>
      <w:r w:rsidR="2111944D" w:rsidRPr="00B51BC0">
        <w:rPr>
          <w:rFonts w:ascii="Times New Roman" w:eastAsia="Calibri" w:hAnsi="Times New Roman" w:cs="Times New Roman"/>
          <w:sz w:val="24"/>
          <w:szCs w:val="24"/>
        </w:rPr>
        <w:t>4</w:t>
      </w:r>
      <w:r w:rsidRPr="00B51BC0">
        <w:rPr>
          <w:rFonts w:ascii="Times New Roman" w:eastAsia="Calibri" w:hAnsi="Times New Roman" w:cs="Times New Roman"/>
          <w:sz w:val="24"/>
          <w:szCs w:val="24"/>
        </w:rPr>
        <w:t>)</w:t>
      </w:r>
      <w:r w:rsidR="00DE3543" w:rsidRPr="00B51BC0">
        <w:rPr>
          <w:rFonts w:ascii="Times New Roman" w:eastAsia="Calibri" w:hAnsi="Times New Roman" w:cs="Times New Roman"/>
          <w:sz w:val="24"/>
          <w:szCs w:val="24"/>
        </w:rPr>
        <w:t xml:space="preserve"> </w:t>
      </w:r>
      <w:r w:rsidR="00CB0A39" w:rsidRPr="00B51BC0">
        <w:rPr>
          <w:rFonts w:ascii="Times New Roman" w:eastAsia="Calibri" w:hAnsi="Times New Roman" w:cs="Times New Roman"/>
          <w:sz w:val="24"/>
          <w:szCs w:val="24"/>
        </w:rPr>
        <w:t xml:space="preserve">Õppuste </w:t>
      </w:r>
      <w:r w:rsidR="40AEFC8B" w:rsidRPr="00B51BC0">
        <w:rPr>
          <w:rFonts w:ascii="Times New Roman" w:eastAsia="Calibri" w:hAnsi="Times New Roman" w:cs="Times New Roman"/>
          <w:sz w:val="24"/>
          <w:szCs w:val="24"/>
        </w:rPr>
        <w:t xml:space="preserve">tegevussuunad koostatakse kolmeaastaseks </w:t>
      </w:r>
      <w:r w:rsidR="009C1E10" w:rsidRPr="00B51BC0">
        <w:rPr>
          <w:rFonts w:ascii="Times New Roman" w:eastAsia="Calibri" w:hAnsi="Times New Roman" w:cs="Times New Roman"/>
          <w:sz w:val="24"/>
          <w:szCs w:val="24"/>
        </w:rPr>
        <w:t>ja</w:t>
      </w:r>
      <w:r w:rsidR="40AEFC8B" w:rsidRPr="00B51BC0">
        <w:rPr>
          <w:rFonts w:ascii="Times New Roman" w:eastAsia="Calibri" w:hAnsi="Times New Roman" w:cs="Times New Roman"/>
          <w:sz w:val="24"/>
          <w:szCs w:val="24"/>
        </w:rPr>
        <w:t xml:space="preserve"> õppus</w:t>
      </w:r>
      <w:r w:rsidR="004E684D" w:rsidRPr="00B51BC0">
        <w:rPr>
          <w:rFonts w:ascii="Times New Roman" w:eastAsia="Calibri" w:hAnsi="Times New Roman" w:cs="Times New Roman"/>
          <w:sz w:val="24"/>
          <w:szCs w:val="24"/>
        </w:rPr>
        <w:t>t</w:t>
      </w:r>
      <w:r w:rsidR="40AEFC8B" w:rsidRPr="00B51BC0">
        <w:rPr>
          <w:rFonts w:ascii="Times New Roman" w:eastAsia="Calibri" w:hAnsi="Times New Roman" w:cs="Times New Roman"/>
          <w:sz w:val="24"/>
          <w:szCs w:val="24"/>
        </w:rPr>
        <w:t xml:space="preserve">e </w:t>
      </w:r>
      <w:r w:rsidR="00CB0A39" w:rsidRPr="00B51BC0">
        <w:rPr>
          <w:rFonts w:ascii="Times New Roman" w:eastAsia="Calibri" w:hAnsi="Times New Roman" w:cs="Times New Roman"/>
          <w:sz w:val="24"/>
          <w:szCs w:val="24"/>
        </w:rPr>
        <w:t xml:space="preserve">kava </w:t>
      </w:r>
      <w:r w:rsidR="3B060423" w:rsidRPr="00B51BC0">
        <w:rPr>
          <w:rFonts w:ascii="Times New Roman" w:eastAsia="Calibri" w:hAnsi="Times New Roman" w:cs="Times New Roman"/>
          <w:sz w:val="24"/>
          <w:szCs w:val="24"/>
        </w:rPr>
        <w:t>kahe</w:t>
      </w:r>
      <w:r w:rsidR="00CB0A39" w:rsidRPr="00B51BC0">
        <w:rPr>
          <w:rFonts w:ascii="Times New Roman" w:eastAsia="Calibri" w:hAnsi="Times New Roman" w:cs="Times New Roman"/>
          <w:sz w:val="24"/>
          <w:szCs w:val="24"/>
        </w:rPr>
        <w:t>aastaseks perioodiks</w:t>
      </w:r>
      <w:r w:rsidR="00FB08AB" w:rsidRPr="00B51BC0">
        <w:rPr>
          <w:rFonts w:ascii="Times New Roman" w:eastAsia="Calibri" w:hAnsi="Times New Roman" w:cs="Times New Roman"/>
          <w:sz w:val="24"/>
          <w:szCs w:val="24"/>
        </w:rPr>
        <w:t>.</w:t>
      </w:r>
      <w:r w:rsidR="528E8E14" w:rsidRPr="00B51BC0">
        <w:rPr>
          <w:rFonts w:ascii="Times New Roman" w:eastAsia="Calibri" w:hAnsi="Times New Roman" w:cs="Times New Roman"/>
          <w:sz w:val="24"/>
          <w:szCs w:val="24"/>
        </w:rPr>
        <w:t xml:space="preserve"> </w:t>
      </w:r>
      <w:r w:rsidR="00FB08AB" w:rsidRPr="00B51BC0">
        <w:rPr>
          <w:rFonts w:ascii="Times New Roman" w:eastAsia="Calibri" w:hAnsi="Times New Roman" w:cs="Times New Roman"/>
          <w:sz w:val="24"/>
          <w:szCs w:val="24"/>
        </w:rPr>
        <w:t>M</w:t>
      </w:r>
      <w:r w:rsidR="1AB4289D" w:rsidRPr="00B51BC0">
        <w:rPr>
          <w:rFonts w:ascii="Times New Roman" w:eastAsia="Calibri" w:hAnsi="Times New Roman" w:cs="Times New Roman"/>
          <w:sz w:val="24"/>
          <w:szCs w:val="24"/>
        </w:rPr>
        <w:t>õlemaid</w:t>
      </w:r>
      <w:r w:rsidR="00FA552C" w:rsidRPr="00B51BC0">
        <w:rPr>
          <w:rFonts w:ascii="Times New Roman" w:eastAsia="Calibri" w:hAnsi="Times New Roman" w:cs="Times New Roman"/>
          <w:sz w:val="24"/>
          <w:szCs w:val="24"/>
        </w:rPr>
        <w:t xml:space="preserve"> uuendatakse</w:t>
      </w:r>
      <w:r w:rsidR="1927C6E9" w:rsidRPr="00B51BC0">
        <w:rPr>
          <w:rFonts w:ascii="Times New Roman" w:eastAsia="Calibri" w:hAnsi="Times New Roman" w:cs="Times New Roman"/>
          <w:sz w:val="24"/>
          <w:szCs w:val="24"/>
        </w:rPr>
        <w:t xml:space="preserve"> kord aastas</w:t>
      </w:r>
      <w:r w:rsidR="00FA552C" w:rsidRPr="00B51BC0">
        <w:rPr>
          <w:rFonts w:ascii="Times New Roman" w:eastAsia="Calibri" w:hAnsi="Times New Roman" w:cs="Times New Roman"/>
          <w:sz w:val="24"/>
          <w:szCs w:val="24"/>
        </w:rPr>
        <w:t xml:space="preserve">, </w:t>
      </w:r>
      <w:r w:rsidR="1927C6E9" w:rsidRPr="00B51BC0">
        <w:rPr>
          <w:rFonts w:ascii="Times New Roman" w:eastAsia="Calibri" w:hAnsi="Times New Roman" w:cs="Times New Roman"/>
          <w:sz w:val="24"/>
          <w:szCs w:val="24"/>
        </w:rPr>
        <w:t xml:space="preserve">lisades </w:t>
      </w:r>
      <w:r w:rsidR="0030712F" w:rsidRPr="00B51BC0">
        <w:rPr>
          <w:rFonts w:ascii="Times New Roman" w:eastAsia="Calibri" w:hAnsi="Times New Roman" w:cs="Times New Roman"/>
          <w:sz w:val="24"/>
          <w:szCs w:val="24"/>
        </w:rPr>
        <w:t xml:space="preserve">senisele </w:t>
      </w:r>
      <w:r w:rsidR="00FA552C" w:rsidRPr="00B51BC0">
        <w:rPr>
          <w:rFonts w:ascii="Times New Roman" w:eastAsia="Calibri" w:hAnsi="Times New Roman" w:cs="Times New Roman"/>
          <w:sz w:val="24"/>
          <w:szCs w:val="24"/>
        </w:rPr>
        <w:t xml:space="preserve">perioodile </w:t>
      </w:r>
      <w:r w:rsidR="1927C6E9" w:rsidRPr="00B51BC0">
        <w:rPr>
          <w:rFonts w:ascii="Times New Roman" w:eastAsia="Calibri" w:hAnsi="Times New Roman" w:cs="Times New Roman"/>
          <w:sz w:val="24"/>
          <w:szCs w:val="24"/>
        </w:rPr>
        <w:t xml:space="preserve">järgneva planeerimisaasta </w:t>
      </w:r>
      <w:r w:rsidR="1D719AA9" w:rsidRPr="00B51BC0">
        <w:rPr>
          <w:rFonts w:ascii="Times New Roman" w:eastAsia="Calibri" w:hAnsi="Times New Roman" w:cs="Times New Roman"/>
          <w:sz w:val="24"/>
          <w:szCs w:val="24"/>
        </w:rPr>
        <w:t xml:space="preserve">tegevussuunad ja </w:t>
      </w:r>
      <w:r w:rsidR="1927C6E9" w:rsidRPr="00B51BC0">
        <w:rPr>
          <w:rFonts w:ascii="Times New Roman" w:eastAsia="Calibri" w:hAnsi="Times New Roman" w:cs="Times New Roman"/>
          <w:sz w:val="24"/>
          <w:szCs w:val="24"/>
        </w:rPr>
        <w:t>õppused.</w:t>
      </w:r>
    </w:p>
    <w:p w14:paraId="6B40CCE2" w14:textId="3C2D1674" w:rsidR="37F42D37" w:rsidRPr="00B51BC0" w:rsidRDefault="37F42D37" w:rsidP="00B51BC0">
      <w:pPr>
        <w:contextualSpacing/>
        <w:jc w:val="both"/>
        <w:rPr>
          <w:rFonts w:ascii="Times New Roman" w:eastAsia="Calibri" w:hAnsi="Times New Roman" w:cs="Times New Roman"/>
          <w:sz w:val="24"/>
          <w:szCs w:val="24"/>
        </w:rPr>
      </w:pPr>
    </w:p>
    <w:p w14:paraId="3ACA9A4C" w14:textId="2B0819EB" w:rsidR="3C2DA57F" w:rsidRPr="00B51BC0" w:rsidRDefault="3C2DA57F"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w:t>
      </w:r>
      <w:r w:rsidR="65E68E6F" w:rsidRPr="00B51BC0">
        <w:rPr>
          <w:rFonts w:ascii="Times New Roman" w:eastAsia="Calibri" w:hAnsi="Times New Roman" w:cs="Times New Roman"/>
          <w:sz w:val="24"/>
          <w:szCs w:val="24"/>
        </w:rPr>
        <w:t>5</w:t>
      </w:r>
      <w:r w:rsidRPr="00B51BC0">
        <w:rPr>
          <w:rFonts w:ascii="Times New Roman" w:eastAsia="Calibri" w:hAnsi="Times New Roman" w:cs="Times New Roman"/>
          <w:sz w:val="24"/>
          <w:szCs w:val="24"/>
        </w:rPr>
        <w:t xml:space="preserve">) </w:t>
      </w:r>
      <w:r w:rsidR="00A92648" w:rsidRPr="00B51BC0">
        <w:rPr>
          <w:rFonts w:ascii="Times New Roman" w:eastAsia="Times New Roman" w:hAnsi="Times New Roman" w:cs="Times New Roman"/>
          <w:sz w:val="24"/>
          <w:szCs w:val="24"/>
          <w:lang w:eastAsia="et-EE"/>
        </w:rPr>
        <w:t xml:space="preserve">Õppuste kava </w:t>
      </w:r>
      <w:r w:rsidR="00A92648" w:rsidRPr="00B51BC0">
        <w:rPr>
          <w:rFonts w:ascii="Times New Roman" w:eastAsia="Calibri" w:hAnsi="Times New Roman" w:cs="Times New Roman"/>
          <w:sz w:val="24"/>
          <w:szCs w:val="24"/>
        </w:rPr>
        <w:t xml:space="preserve">sisaldab </w:t>
      </w:r>
      <w:r w:rsidR="00637C4D" w:rsidRPr="00B51BC0">
        <w:rPr>
          <w:rFonts w:ascii="Times New Roman" w:eastAsia="Calibri" w:hAnsi="Times New Roman" w:cs="Times New Roman"/>
          <w:sz w:val="24"/>
          <w:szCs w:val="24"/>
        </w:rPr>
        <w:t xml:space="preserve">eelkõige </w:t>
      </w:r>
      <w:r w:rsidR="00A92648" w:rsidRPr="00B51BC0">
        <w:rPr>
          <w:rFonts w:ascii="Times New Roman" w:eastAsia="Calibri" w:hAnsi="Times New Roman" w:cs="Times New Roman"/>
          <w:sz w:val="24"/>
          <w:szCs w:val="24"/>
        </w:rPr>
        <w:t>§ 4 lõi</w:t>
      </w:r>
      <w:r w:rsidR="00EE5698" w:rsidRPr="00B51BC0">
        <w:rPr>
          <w:rFonts w:ascii="Times New Roman" w:eastAsia="Calibri" w:hAnsi="Times New Roman" w:cs="Times New Roman"/>
          <w:sz w:val="24"/>
          <w:szCs w:val="24"/>
        </w:rPr>
        <w:t>k</w:t>
      </w:r>
      <w:r w:rsidR="00A92648" w:rsidRPr="00B51BC0">
        <w:rPr>
          <w:rFonts w:ascii="Times New Roman" w:eastAsia="Calibri" w:hAnsi="Times New Roman" w:cs="Times New Roman"/>
          <w:sz w:val="24"/>
          <w:szCs w:val="24"/>
        </w:rPr>
        <w:t>e 1 alusel planeeritavate õppuste ja riigi kriisiplaanis määratud kriisiolukorra lahendamise eest vastutavate valitsusasutus</w:t>
      </w:r>
      <w:r w:rsidR="00B74250" w:rsidRPr="00B51BC0">
        <w:rPr>
          <w:rFonts w:ascii="Times New Roman" w:eastAsia="Calibri" w:hAnsi="Times New Roman" w:cs="Times New Roman"/>
          <w:sz w:val="24"/>
          <w:szCs w:val="24"/>
        </w:rPr>
        <w:t>te</w:t>
      </w:r>
      <w:r w:rsidR="00A92648" w:rsidRPr="00B51BC0">
        <w:rPr>
          <w:rFonts w:ascii="Times New Roman" w:eastAsia="Calibri" w:hAnsi="Times New Roman" w:cs="Times New Roman"/>
          <w:sz w:val="24"/>
          <w:szCs w:val="24"/>
        </w:rPr>
        <w:t xml:space="preserve"> prioriteetsete õppuste loetelu.</w:t>
      </w:r>
    </w:p>
    <w:p w14:paraId="35E70C4C" w14:textId="77777777" w:rsidR="008A52E5" w:rsidRPr="00B51BC0" w:rsidRDefault="008A52E5" w:rsidP="00B51BC0">
      <w:pPr>
        <w:contextualSpacing/>
        <w:jc w:val="both"/>
        <w:rPr>
          <w:rFonts w:ascii="Times New Roman" w:eastAsia="Calibri" w:hAnsi="Times New Roman" w:cs="Times New Roman"/>
          <w:sz w:val="24"/>
          <w:szCs w:val="24"/>
        </w:rPr>
      </w:pPr>
    </w:p>
    <w:p w14:paraId="03022998" w14:textId="70D70D68" w:rsidR="00853E88" w:rsidRPr="00B51BC0" w:rsidRDefault="00AB6029" w:rsidP="00B51BC0">
      <w:pPr>
        <w:contextualSpacing/>
        <w:rPr>
          <w:rFonts w:ascii="Times New Roman" w:eastAsia="Times New Roman" w:hAnsi="Times New Roman" w:cs="Times New Roman"/>
          <w:sz w:val="24"/>
          <w:szCs w:val="24"/>
          <w:lang w:eastAsia="et-EE"/>
        </w:rPr>
      </w:pPr>
      <w:r w:rsidRPr="00B51BC0">
        <w:rPr>
          <w:rFonts w:ascii="Times New Roman" w:eastAsia="Times New Roman" w:hAnsi="Times New Roman" w:cs="Times New Roman"/>
          <w:sz w:val="24"/>
          <w:szCs w:val="24"/>
          <w:lang w:eastAsia="et-EE"/>
        </w:rPr>
        <w:t>(</w:t>
      </w:r>
      <w:r w:rsidR="32C30BF8" w:rsidRPr="00B51BC0">
        <w:rPr>
          <w:rFonts w:ascii="Times New Roman" w:eastAsia="Times New Roman" w:hAnsi="Times New Roman" w:cs="Times New Roman"/>
          <w:sz w:val="24"/>
          <w:szCs w:val="24"/>
          <w:lang w:eastAsia="et-EE"/>
        </w:rPr>
        <w:t>6</w:t>
      </w:r>
      <w:r w:rsidRPr="00B51BC0">
        <w:rPr>
          <w:rFonts w:ascii="Times New Roman" w:eastAsia="Times New Roman" w:hAnsi="Times New Roman" w:cs="Times New Roman"/>
          <w:sz w:val="24"/>
          <w:szCs w:val="24"/>
          <w:lang w:eastAsia="et-EE"/>
        </w:rPr>
        <w:t xml:space="preserve">) </w:t>
      </w:r>
      <w:r w:rsidR="00853E88" w:rsidRPr="00B51BC0">
        <w:rPr>
          <w:rFonts w:ascii="Times New Roman" w:eastAsia="Times New Roman" w:hAnsi="Times New Roman" w:cs="Times New Roman"/>
          <w:sz w:val="24"/>
          <w:szCs w:val="24"/>
          <w:lang w:eastAsia="et-EE"/>
        </w:rPr>
        <w:t xml:space="preserve">Õppuste kavas </w:t>
      </w:r>
      <w:r w:rsidR="00656230" w:rsidRPr="00B51BC0">
        <w:rPr>
          <w:rFonts w:ascii="Times New Roman" w:eastAsia="Times New Roman" w:hAnsi="Times New Roman" w:cs="Times New Roman"/>
          <w:sz w:val="24"/>
          <w:szCs w:val="24"/>
          <w:lang w:eastAsia="et-EE"/>
        </w:rPr>
        <w:t xml:space="preserve">esitatakse </w:t>
      </w:r>
      <w:r w:rsidR="00B31DB5" w:rsidRPr="00B51BC0">
        <w:rPr>
          <w:rFonts w:ascii="Times New Roman" w:eastAsia="Times New Roman" w:hAnsi="Times New Roman" w:cs="Times New Roman"/>
          <w:sz w:val="24"/>
          <w:szCs w:val="24"/>
          <w:lang w:eastAsia="et-EE"/>
        </w:rPr>
        <w:t xml:space="preserve">iga õppuse kohta </w:t>
      </w:r>
      <w:r w:rsidR="00853E88" w:rsidRPr="00B51BC0">
        <w:rPr>
          <w:rFonts w:ascii="Times New Roman" w:eastAsia="Times New Roman" w:hAnsi="Times New Roman" w:cs="Times New Roman"/>
          <w:sz w:val="24"/>
          <w:szCs w:val="24"/>
          <w:lang w:eastAsia="et-EE"/>
        </w:rPr>
        <w:t>vähemalt:</w:t>
      </w:r>
    </w:p>
    <w:p w14:paraId="05026000" w14:textId="7435882C" w:rsidR="00853E88" w:rsidRPr="00B51BC0" w:rsidRDefault="00853E88"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1) õppuse nimetus ja </w:t>
      </w:r>
      <w:r w:rsidR="0048106E" w:rsidRPr="00B51BC0">
        <w:rPr>
          <w:rFonts w:ascii="Times New Roman" w:eastAsia="Calibri" w:hAnsi="Times New Roman" w:cs="Times New Roman"/>
          <w:sz w:val="24"/>
          <w:szCs w:val="24"/>
        </w:rPr>
        <w:t xml:space="preserve">seda korraldav asutus või isik (edaspidi </w:t>
      </w:r>
      <w:r w:rsidR="005F48E7" w:rsidRPr="00B51BC0">
        <w:rPr>
          <w:rFonts w:ascii="Times New Roman" w:eastAsia="Calibri" w:hAnsi="Times New Roman" w:cs="Times New Roman"/>
          <w:i/>
          <w:iCs/>
          <w:sz w:val="24"/>
          <w:szCs w:val="24"/>
        </w:rPr>
        <w:t xml:space="preserve">õppuse </w:t>
      </w:r>
      <w:r w:rsidRPr="00B51BC0">
        <w:rPr>
          <w:rFonts w:ascii="Times New Roman" w:eastAsia="Calibri" w:hAnsi="Times New Roman" w:cs="Times New Roman"/>
          <w:i/>
          <w:iCs/>
          <w:sz w:val="24"/>
          <w:szCs w:val="24"/>
        </w:rPr>
        <w:t>korraldaja</w:t>
      </w:r>
      <w:r w:rsidR="0048106E" w:rsidRPr="00B51BC0">
        <w:rPr>
          <w:rFonts w:ascii="Times New Roman" w:eastAsia="Calibri" w:hAnsi="Times New Roman" w:cs="Times New Roman"/>
          <w:sz w:val="24"/>
          <w:szCs w:val="24"/>
        </w:rPr>
        <w:t>)</w:t>
      </w:r>
      <w:r w:rsidRPr="00B51BC0">
        <w:rPr>
          <w:rFonts w:ascii="Times New Roman" w:eastAsia="Calibri" w:hAnsi="Times New Roman" w:cs="Times New Roman"/>
          <w:sz w:val="24"/>
          <w:szCs w:val="24"/>
        </w:rPr>
        <w:t xml:space="preserve">; </w:t>
      </w:r>
    </w:p>
    <w:p w14:paraId="472980D2" w14:textId="10F39654" w:rsidR="00853E88" w:rsidRPr="00B51BC0" w:rsidRDefault="00853E88"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2) õppuse kavandat</w:t>
      </w:r>
      <w:r w:rsidR="00D114AE" w:rsidRPr="00B51BC0">
        <w:rPr>
          <w:rFonts w:ascii="Times New Roman" w:eastAsia="Calibri" w:hAnsi="Times New Roman" w:cs="Times New Roman"/>
          <w:sz w:val="24"/>
          <w:szCs w:val="24"/>
        </w:rPr>
        <w:t>ud</w:t>
      </w:r>
      <w:r w:rsidRPr="00B51BC0">
        <w:rPr>
          <w:rFonts w:ascii="Times New Roman" w:eastAsia="Calibri" w:hAnsi="Times New Roman" w:cs="Times New Roman"/>
          <w:sz w:val="24"/>
          <w:szCs w:val="24"/>
        </w:rPr>
        <w:t xml:space="preserve"> aeg; </w:t>
      </w:r>
    </w:p>
    <w:p w14:paraId="1E3FD831" w14:textId="11EA7458" w:rsidR="00853E88" w:rsidRPr="00B51BC0" w:rsidRDefault="00853E88"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3) osale</w:t>
      </w:r>
      <w:r w:rsidR="00D114AE" w:rsidRPr="00B51BC0">
        <w:rPr>
          <w:rFonts w:ascii="Times New Roman" w:eastAsia="Calibri" w:hAnsi="Times New Roman" w:cs="Times New Roman"/>
          <w:sz w:val="24"/>
          <w:szCs w:val="24"/>
        </w:rPr>
        <w:t>ma kavandatud</w:t>
      </w:r>
      <w:r w:rsidRPr="00B51BC0">
        <w:rPr>
          <w:rFonts w:ascii="Times New Roman" w:eastAsia="Calibri" w:hAnsi="Times New Roman" w:cs="Times New Roman"/>
          <w:sz w:val="24"/>
          <w:szCs w:val="24"/>
        </w:rPr>
        <w:t xml:space="preserve"> asutused ja isikud; </w:t>
      </w:r>
    </w:p>
    <w:p w14:paraId="1255872D" w14:textId="53F47E6C" w:rsidR="00853E88" w:rsidRPr="00B51BC0" w:rsidRDefault="00853E88"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4)</w:t>
      </w:r>
      <w:r w:rsidR="00B95DA1" w:rsidRPr="00B51BC0">
        <w:rPr>
          <w:rFonts w:ascii="Times New Roman" w:eastAsia="Calibri" w:hAnsi="Times New Roman" w:cs="Times New Roman"/>
          <w:sz w:val="24"/>
          <w:szCs w:val="24"/>
        </w:rPr>
        <w:t xml:space="preserve"> õppuse </w:t>
      </w:r>
      <w:r w:rsidR="00D735E7" w:rsidRPr="00B51BC0">
        <w:rPr>
          <w:rFonts w:ascii="Times New Roman" w:eastAsia="Calibri" w:hAnsi="Times New Roman" w:cs="Times New Roman"/>
          <w:sz w:val="24"/>
          <w:szCs w:val="24"/>
        </w:rPr>
        <w:t>lühikirjeldus</w:t>
      </w:r>
      <w:r w:rsidR="00B30994" w:rsidRPr="00B51BC0">
        <w:rPr>
          <w:rFonts w:ascii="Times New Roman" w:eastAsia="Calibri" w:hAnsi="Times New Roman" w:cs="Times New Roman"/>
          <w:sz w:val="24"/>
          <w:szCs w:val="24"/>
        </w:rPr>
        <w:t>, eesmärk</w:t>
      </w:r>
      <w:r w:rsidR="002F5FD4" w:rsidRPr="00B51BC0">
        <w:rPr>
          <w:rFonts w:ascii="Times New Roman" w:eastAsia="Calibri" w:hAnsi="Times New Roman" w:cs="Times New Roman"/>
          <w:sz w:val="24"/>
          <w:szCs w:val="24"/>
        </w:rPr>
        <w:t xml:space="preserve"> ja</w:t>
      </w:r>
      <w:r w:rsidR="000018B7" w:rsidRPr="00B51BC0">
        <w:rPr>
          <w:rFonts w:ascii="Times New Roman" w:eastAsia="Calibri" w:hAnsi="Times New Roman" w:cs="Times New Roman"/>
          <w:sz w:val="24"/>
          <w:szCs w:val="24"/>
        </w:rPr>
        <w:t xml:space="preserve"> </w:t>
      </w:r>
      <w:r w:rsidR="003D0FBB" w:rsidRPr="00B51BC0">
        <w:rPr>
          <w:rFonts w:ascii="Times New Roman" w:eastAsia="Calibri" w:hAnsi="Times New Roman" w:cs="Times New Roman"/>
          <w:sz w:val="24"/>
          <w:szCs w:val="24"/>
        </w:rPr>
        <w:t>liik</w:t>
      </w:r>
      <w:r w:rsidR="081F2763" w:rsidRPr="00B51BC0">
        <w:rPr>
          <w:rFonts w:ascii="Times New Roman" w:eastAsia="Calibri" w:hAnsi="Times New Roman" w:cs="Times New Roman"/>
          <w:sz w:val="24"/>
          <w:szCs w:val="24"/>
        </w:rPr>
        <w:t>.</w:t>
      </w:r>
    </w:p>
    <w:p w14:paraId="0D18727A" w14:textId="50467152" w:rsidR="00AD5248" w:rsidRPr="00B51BC0" w:rsidRDefault="00AD5248" w:rsidP="00B51BC0">
      <w:pPr>
        <w:contextualSpacing/>
        <w:jc w:val="both"/>
        <w:rPr>
          <w:rFonts w:ascii="Times New Roman" w:eastAsia="Times New Roman" w:hAnsi="Times New Roman" w:cs="Times New Roman"/>
          <w:sz w:val="24"/>
          <w:szCs w:val="24"/>
          <w:lang w:eastAsia="et-EE"/>
        </w:rPr>
      </w:pPr>
    </w:p>
    <w:p w14:paraId="1783DC6B" w14:textId="77777777" w:rsidR="00AD5248" w:rsidRPr="00B51BC0" w:rsidRDefault="00AD5248" w:rsidP="00B51BC0">
      <w:pPr>
        <w:contextualSpacing/>
        <w:jc w:val="both"/>
        <w:rPr>
          <w:rFonts w:ascii="Times New Roman" w:hAnsi="Times New Roman" w:cs="Times New Roman"/>
          <w:b/>
          <w:bCs/>
          <w:sz w:val="24"/>
          <w:szCs w:val="24"/>
        </w:rPr>
      </w:pPr>
      <w:r w:rsidRPr="00B51BC0">
        <w:rPr>
          <w:rFonts w:ascii="Times New Roman" w:hAnsi="Times New Roman" w:cs="Times New Roman"/>
          <w:b/>
          <w:bCs/>
          <w:sz w:val="24"/>
          <w:szCs w:val="24"/>
        </w:rPr>
        <w:t xml:space="preserve">§ 4. Vabariigi Valitsuse õppuste sagedus ja korraldamine </w:t>
      </w:r>
    </w:p>
    <w:p w14:paraId="30BBBE16" w14:textId="77777777" w:rsidR="00AD5248" w:rsidRPr="00B51BC0" w:rsidRDefault="00AD5248"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(1) Vabariigi Valitsus korraldab kriisiolukorraks valmisoleku ja valmiduse hindamiseks ning mitme asutuse ja isiku kriisiplaani samaaegse rakendamise harjutamiseks:</w:t>
      </w:r>
    </w:p>
    <w:p w14:paraId="2D78198D" w14:textId="77777777" w:rsidR="00AD5248" w:rsidRPr="00B51BC0" w:rsidRDefault="00AD5248"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1) vähemalt kord aastas </w:t>
      </w:r>
      <w:proofErr w:type="spellStart"/>
      <w:r w:rsidRPr="00B51BC0">
        <w:rPr>
          <w:rFonts w:ascii="Times New Roman" w:hAnsi="Times New Roman" w:cs="Times New Roman"/>
          <w:sz w:val="24"/>
          <w:szCs w:val="24"/>
        </w:rPr>
        <w:t>riigikaitselise</w:t>
      </w:r>
      <w:proofErr w:type="spellEnd"/>
      <w:r w:rsidRPr="00B51BC0">
        <w:rPr>
          <w:rFonts w:ascii="Times New Roman" w:hAnsi="Times New Roman" w:cs="Times New Roman"/>
          <w:sz w:val="24"/>
          <w:szCs w:val="24"/>
        </w:rPr>
        <w:t xml:space="preserve"> kriisiolukorra lahendamise õppuse; </w:t>
      </w:r>
    </w:p>
    <w:p w14:paraId="7378FB9A" w14:textId="77777777" w:rsidR="00AD5248" w:rsidRPr="00B51BC0" w:rsidRDefault="00AD5248"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2) vähemalt üks kord nelja aasta jooksul mitmest sündmusest põhjustatud kriisiolukorra lahendamise õppuse. </w:t>
      </w:r>
    </w:p>
    <w:p w14:paraId="03594ACB" w14:textId="77777777" w:rsidR="00AD5248" w:rsidRPr="00B51BC0" w:rsidRDefault="00AD5248" w:rsidP="00B51BC0">
      <w:pPr>
        <w:contextualSpacing/>
        <w:jc w:val="both"/>
        <w:rPr>
          <w:rFonts w:ascii="Times New Roman" w:hAnsi="Times New Roman" w:cs="Times New Roman"/>
          <w:sz w:val="24"/>
          <w:szCs w:val="24"/>
        </w:rPr>
      </w:pPr>
    </w:p>
    <w:p w14:paraId="13970D5D" w14:textId="105A3A51" w:rsidR="00AD5248" w:rsidRPr="00B51BC0" w:rsidRDefault="00AD5248"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(2) Lõikes 1 nimetatud Vabariigi Valitsuse õppuse võib korraldada muu riigisisese või rahvusvahelise õppuse, sealhulgas </w:t>
      </w:r>
      <w:r w:rsidR="00DA5474" w:rsidRPr="00B51BC0">
        <w:rPr>
          <w:rFonts w:ascii="Times New Roman" w:hAnsi="Times New Roman" w:cs="Times New Roman"/>
          <w:sz w:val="24"/>
          <w:szCs w:val="24"/>
        </w:rPr>
        <w:t xml:space="preserve">rahvusvahelise </w:t>
      </w:r>
      <w:r w:rsidRPr="00B51BC0">
        <w:rPr>
          <w:rFonts w:ascii="Times New Roman" w:hAnsi="Times New Roman" w:cs="Times New Roman"/>
          <w:sz w:val="24"/>
          <w:szCs w:val="24"/>
        </w:rPr>
        <w:t>sõjalise õppuse osana, kui selle raames täidetakse lõikes 1 nimetatud eesmärgid ning õppuse vastav osa kavandatakse, hinnatakse ja selle tulemused dokumenteeritakse käesolevas määruses sätestatud korras.</w:t>
      </w:r>
    </w:p>
    <w:p w14:paraId="2F4741D3" w14:textId="77777777" w:rsidR="007C4255" w:rsidRPr="00B51BC0" w:rsidRDefault="007C4255" w:rsidP="00B51BC0">
      <w:pPr>
        <w:contextualSpacing/>
        <w:jc w:val="both"/>
        <w:rPr>
          <w:rFonts w:ascii="Times New Roman" w:hAnsi="Times New Roman" w:cs="Times New Roman"/>
          <w:sz w:val="24"/>
          <w:szCs w:val="24"/>
        </w:rPr>
      </w:pPr>
    </w:p>
    <w:p w14:paraId="49549EFE" w14:textId="6AB8C771" w:rsidR="007C4255" w:rsidRPr="00B51BC0" w:rsidRDefault="007C4255"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(3) Lõikes 1 nimetatud õppuse ettevalmistamist ja läbiviimist korraldab Riigikantselei, kes täidab käesoleva määruse tähenduses õppuse korraldaja ülesandeid</w:t>
      </w:r>
      <w:r w:rsidR="004E28DA" w:rsidRPr="00B51BC0">
        <w:rPr>
          <w:rFonts w:ascii="Times New Roman" w:hAnsi="Times New Roman" w:cs="Times New Roman"/>
          <w:sz w:val="24"/>
          <w:szCs w:val="24"/>
        </w:rPr>
        <w:t>.</w:t>
      </w:r>
    </w:p>
    <w:p w14:paraId="24E8646E" w14:textId="77777777" w:rsidR="00AD5248" w:rsidRPr="00B51BC0" w:rsidRDefault="00AD5248" w:rsidP="00B51BC0">
      <w:pPr>
        <w:contextualSpacing/>
        <w:jc w:val="both"/>
        <w:rPr>
          <w:rFonts w:ascii="Times New Roman" w:hAnsi="Times New Roman" w:cs="Times New Roman"/>
          <w:sz w:val="24"/>
          <w:szCs w:val="24"/>
        </w:rPr>
      </w:pPr>
    </w:p>
    <w:p w14:paraId="026199EB" w14:textId="77777777" w:rsidR="00AD5248" w:rsidRPr="00B51BC0" w:rsidRDefault="00AD5248" w:rsidP="00B51BC0">
      <w:pPr>
        <w:contextualSpacing/>
        <w:jc w:val="both"/>
        <w:rPr>
          <w:rFonts w:ascii="Times New Roman" w:hAnsi="Times New Roman" w:cs="Times New Roman"/>
          <w:b/>
          <w:bCs/>
          <w:sz w:val="24"/>
          <w:szCs w:val="24"/>
        </w:rPr>
      </w:pPr>
      <w:r w:rsidRPr="00B51BC0">
        <w:rPr>
          <w:rFonts w:ascii="Times New Roman" w:hAnsi="Times New Roman" w:cs="Times New Roman"/>
          <w:b/>
          <w:bCs/>
          <w:sz w:val="24"/>
          <w:szCs w:val="24"/>
        </w:rPr>
        <w:t xml:space="preserve">§ 5. Püsiva kriisiülesandega asutuste ja isikute õppuste sagedus ja korraldamine </w:t>
      </w:r>
    </w:p>
    <w:p w14:paraId="2D828704" w14:textId="77777777" w:rsidR="00AD5248" w:rsidRPr="00B51BC0" w:rsidRDefault="00AD5248"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(1) Kriisiolukorra ja riigikaitse seaduse § 20 alusel kriisiplaani koostav püsiva kriisiülesandega asutus ja isik, sealhulgas elutähtsa teenuse osutaja ja kohaliku omavalitsuse üksus, korraldab õppuse vähemalt üks kord kahe aasta jooksul.</w:t>
      </w:r>
    </w:p>
    <w:p w14:paraId="038260A0" w14:textId="77777777" w:rsidR="00AD5248" w:rsidRPr="00B51BC0" w:rsidRDefault="00AD5248" w:rsidP="00B51BC0">
      <w:pPr>
        <w:contextualSpacing/>
        <w:jc w:val="both"/>
        <w:rPr>
          <w:rFonts w:ascii="Times New Roman" w:hAnsi="Times New Roman" w:cs="Times New Roman"/>
          <w:sz w:val="24"/>
          <w:szCs w:val="24"/>
        </w:rPr>
      </w:pPr>
    </w:p>
    <w:p w14:paraId="64192CAF" w14:textId="6B8F4CA7"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(2) Lõikes 1 sätestatud õppuse korraldamise kohustuse võib täita ka mitme lõikes 1 nimetatud asutuse või isiku ühiselt korraldatava õppuse või teise korraldaja riigisisese või rahvusvahelise õppuse, sealhulgas rahvusvahelise sõjalise õppuse raames, kui sellel õppusel osalemine täidab asjaomase asutuse või isiku suhtes vähemalt ühe § 2 lõikes 1 nimetatud eesmärgi.</w:t>
      </w:r>
    </w:p>
    <w:p w14:paraId="34D43255" w14:textId="77777777" w:rsidR="00C8371D" w:rsidRPr="00B51BC0" w:rsidRDefault="00C8371D" w:rsidP="00B51BC0">
      <w:pPr>
        <w:contextualSpacing/>
        <w:jc w:val="both"/>
        <w:rPr>
          <w:rFonts w:ascii="Times New Roman" w:hAnsi="Times New Roman" w:cs="Times New Roman"/>
          <w:sz w:val="24"/>
          <w:szCs w:val="24"/>
        </w:rPr>
      </w:pPr>
    </w:p>
    <w:p w14:paraId="4B9BAAEA" w14:textId="1535328A"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(3) Lõikes 2 sätestatud viisil õppuse korraldamise kohustust täitev asutus või isik vastutab oma õppusel osalemise kavandamise ja § 2 lõikes 1 nimetatud eesmärgi täitmise eest. Kui õppuse korraldamise kohustus täidetakse teise korraldaja õppusel osalemisega, dokumenteerib asutus või isik oma osalemise ja selle tulemused ning koostab enda osalemise kohta § 7 lõikes 1 </w:t>
      </w:r>
      <w:r w:rsidRPr="00B51BC0">
        <w:rPr>
          <w:rFonts w:ascii="Times New Roman" w:hAnsi="Times New Roman" w:cs="Times New Roman"/>
          <w:sz w:val="24"/>
          <w:szCs w:val="24"/>
        </w:rPr>
        <w:lastRenderedPageBreak/>
        <w:t>sätestatud nõuetele vastava kokkuvõtte</w:t>
      </w:r>
      <w:r w:rsidR="00FA2471" w:rsidRPr="00B51BC0">
        <w:rPr>
          <w:rFonts w:ascii="Times New Roman" w:hAnsi="Times New Roman" w:cs="Times New Roman"/>
          <w:sz w:val="24"/>
          <w:szCs w:val="24"/>
        </w:rPr>
        <w:t>, mis esitatakse</w:t>
      </w:r>
      <w:r w:rsidRPr="00B51BC0">
        <w:rPr>
          <w:rFonts w:ascii="Times New Roman" w:hAnsi="Times New Roman" w:cs="Times New Roman"/>
          <w:sz w:val="24"/>
          <w:szCs w:val="24"/>
        </w:rPr>
        <w:t xml:space="preserve"> sama paragrahvi lõikes 2 </w:t>
      </w:r>
      <w:r w:rsidR="00DC4BF5" w:rsidRPr="00B51BC0">
        <w:rPr>
          <w:rFonts w:ascii="Times New Roman" w:hAnsi="Times New Roman" w:cs="Times New Roman"/>
          <w:sz w:val="24"/>
          <w:szCs w:val="24"/>
        </w:rPr>
        <w:t xml:space="preserve">või </w:t>
      </w:r>
      <w:r w:rsidR="00CD5FF1" w:rsidRPr="00B51BC0">
        <w:rPr>
          <w:rFonts w:ascii="Times New Roman" w:hAnsi="Times New Roman" w:cs="Times New Roman"/>
          <w:sz w:val="24"/>
          <w:szCs w:val="24"/>
        </w:rPr>
        <w:t>3</w:t>
      </w:r>
      <w:r w:rsidRPr="00B51BC0">
        <w:rPr>
          <w:rFonts w:ascii="Times New Roman" w:hAnsi="Times New Roman" w:cs="Times New Roman"/>
          <w:sz w:val="24"/>
          <w:szCs w:val="24"/>
        </w:rPr>
        <w:t xml:space="preserve"> sätestatud </w:t>
      </w:r>
      <w:r w:rsidR="00322481" w:rsidRPr="00B51BC0">
        <w:rPr>
          <w:rFonts w:ascii="Times New Roman" w:hAnsi="Times New Roman" w:cs="Times New Roman"/>
          <w:sz w:val="24"/>
          <w:szCs w:val="24"/>
        </w:rPr>
        <w:t xml:space="preserve">juhtudel ja </w:t>
      </w:r>
      <w:r w:rsidRPr="00B51BC0">
        <w:rPr>
          <w:rFonts w:ascii="Times New Roman" w:hAnsi="Times New Roman" w:cs="Times New Roman"/>
          <w:sz w:val="24"/>
          <w:szCs w:val="24"/>
        </w:rPr>
        <w:t>korras.</w:t>
      </w:r>
    </w:p>
    <w:p w14:paraId="2DF8AA27" w14:textId="77777777" w:rsidR="00C8371D" w:rsidRPr="00B51BC0" w:rsidRDefault="00C8371D" w:rsidP="00B51BC0">
      <w:pPr>
        <w:contextualSpacing/>
        <w:jc w:val="both"/>
        <w:rPr>
          <w:rFonts w:ascii="Times New Roman" w:hAnsi="Times New Roman" w:cs="Times New Roman"/>
          <w:sz w:val="24"/>
          <w:szCs w:val="24"/>
        </w:rPr>
      </w:pPr>
    </w:p>
    <w:p w14:paraId="37A45729" w14:textId="77777777"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(4) Lõikes 2 sätestatud viisil õppuse korraldamise kohustust täitev asutus või isik kooskõlastab enne õppuse toimumist selle kasutamise oma kohustuse täitmiseks järgmiselt:</w:t>
      </w:r>
    </w:p>
    <w:p w14:paraId="36B09431" w14:textId="77777777"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1) elutähtsa teenuse osutaja – elutähtsa teenuse toimepidevuse korraldajaga; </w:t>
      </w:r>
    </w:p>
    <w:p w14:paraId="2F31DC8A" w14:textId="77777777"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2) kohaliku omavalitsuse üksus – Päästeametiga; </w:t>
      </w:r>
    </w:p>
    <w:p w14:paraId="26E67193" w14:textId="77777777"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3) muu püsiva kriisiülesandega asutus ja isik, välja arvatud ministeerium – asjaomase ministeeriumiga.</w:t>
      </w:r>
    </w:p>
    <w:p w14:paraId="719FED44" w14:textId="77777777" w:rsidR="00C8371D" w:rsidRPr="00B51BC0" w:rsidRDefault="00C8371D" w:rsidP="00B51BC0">
      <w:pPr>
        <w:contextualSpacing/>
        <w:jc w:val="both"/>
        <w:rPr>
          <w:rFonts w:ascii="Times New Roman" w:hAnsi="Times New Roman" w:cs="Times New Roman"/>
          <w:sz w:val="24"/>
          <w:szCs w:val="24"/>
        </w:rPr>
      </w:pPr>
    </w:p>
    <w:p w14:paraId="1F5E33E1" w14:textId="052A4D9A" w:rsidR="00C8371D" w:rsidRPr="00B51BC0" w:rsidRDefault="00C8371D" w:rsidP="00B51BC0">
      <w:pPr>
        <w:contextualSpacing/>
        <w:jc w:val="both"/>
        <w:rPr>
          <w:rFonts w:ascii="Times New Roman" w:hAnsi="Times New Roman" w:cs="Times New Roman"/>
          <w:sz w:val="24"/>
          <w:szCs w:val="24"/>
        </w:rPr>
      </w:pPr>
      <w:r w:rsidRPr="00B51BC0">
        <w:rPr>
          <w:rFonts w:ascii="Times New Roman" w:hAnsi="Times New Roman" w:cs="Times New Roman"/>
          <w:sz w:val="24"/>
          <w:szCs w:val="24"/>
        </w:rPr>
        <w:t xml:space="preserve">(5) Kui kavandatav õppus ei võimalda lõikes 4 nimetatud </w:t>
      </w:r>
      <w:proofErr w:type="spellStart"/>
      <w:r w:rsidRPr="00B51BC0">
        <w:rPr>
          <w:rFonts w:ascii="Times New Roman" w:hAnsi="Times New Roman" w:cs="Times New Roman"/>
          <w:sz w:val="24"/>
          <w:szCs w:val="24"/>
        </w:rPr>
        <w:t>kooskõlastaja</w:t>
      </w:r>
      <w:proofErr w:type="spellEnd"/>
      <w:r w:rsidRPr="00B51BC0">
        <w:rPr>
          <w:rFonts w:ascii="Times New Roman" w:hAnsi="Times New Roman" w:cs="Times New Roman"/>
          <w:sz w:val="24"/>
          <w:szCs w:val="24"/>
        </w:rPr>
        <w:t xml:space="preserve"> hinnangul asjaomasel asutusel või isikul täita § 2 lõikes 1 nimetatud eesmärki ning õppust või asutuse või isiku osalemist ei ole võimalik selleks kohandada, kooskõlastust ei anta. Sellisel juhul ei saa asjaomane asutus või isik lugeda oma õppuse korraldamise kohustust selle õppusega täidetuks. </w:t>
      </w:r>
    </w:p>
    <w:p w14:paraId="4DA1222B" w14:textId="3641FB9E" w:rsidR="00845B90" w:rsidRPr="00B51BC0" w:rsidRDefault="00845B90" w:rsidP="00B51BC0">
      <w:pPr>
        <w:contextualSpacing/>
        <w:jc w:val="both"/>
        <w:rPr>
          <w:rFonts w:ascii="Times New Roman" w:eastAsia="Times New Roman" w:hAnsi="Times New Roman" w:cs="Times New Roman"/>
          <w:sz w:val="24"/>
          <w:szCs w:val="24"/>
          <w:lang w:eastAsia="et-EE"/>
        </w:rPr>
      </w:pPr>
    </w:p>
    <w:p w14:paraId="39A8B5CC" w14:textId="60479E33" w:rsidR="00845B90" w:rsidRPr="00B51BC0" w:rsidRDefault="571BE98D" w:rsidP="00B51BC0">
      <w:pPr>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 </w:t>
      </w:r>
      <w:r w:rsidR="3BE012B7" w:rsidRPr="00B51BC0">
        <w:rPr>
          <w:rFonts w:ascii="Times New Roman" w:eastAsia="Calibri" w:hAnsi="Times New Roman" w:cs="Times New Roman"/>
          <w:b/>
          <w:bCs/>
          <w:sz w:val="24"/>
          <w:szCs w:val="24"/>
        </w:rPr>
        <w:t>6</w:t>
      </w:r>
      <w:r w:rsidRPr="00B51BC0">
        <w:rPr>
          <w:rFonts w:ascii="Times New Roman" w:eastAsia="Calibri" w:hAnsi="Times New Roman" w:cs="Times New Roman"/>
          <w:b/>
          <w:bCs/>
          <w:sz w:val="24"/>
          <w:szCs w:val="24"/>
        </w:rPr>
        <w:t xml:space="preserve">. Õppuste korraldamisele </w:t>
      </w:r>
      <w:r w:rsidR="00FA6925" w:rsidRPr="00B51BC0">
        <w:rPr>
          <w:rFonts w:ascii="Times New Roman" w:eastAsia="Calibri" w:hAnsi="Times New Roman" w:cs="Times New Roman"/>
          <w:b/>
          <w:bCs/>
          <w:sz w:val="24"/>
          <w:szCs w:val="24"/>
        </w:rPr>
        <w:t xml:space="preserve">ja läbiviimisele </w:t>
      </w:r>
      <w:r w:rsidRPr="00B51BC0">
        <w:rPr>
          <w:rFonts w:ascii="Times New Roman" w:eastAsia="Calibri" w:hAnsi="Times New Roman" w:cs="Times New Roman"/>
          <w:b/>
          <w:bCs/>
          <w:sz w:val="24"/>
          <w:szCs w:val="24"/>
        </w:rPr>
        <w:t>esitatavad nõuded</w:t>
      </w:r>
    </w:p>
    <w:p w14:paraId="4666C0B0" w14:textId="1F79B871" w:rsidR="00845B90" w:rsidRPr="00B51BC0" w:rsidRDefault="00713E18"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(1) </w:t>
      </w:r>
      <w:r w:rsidR="226A5601" w:rsidRPr="00B51BC0">
        <w:rPr>
          <w:rFonts w:ascii="Times New Roman" w:eastAsia="Calibri" w:hAnsi="Times New Roman" w:cs="Times New Roman"/>
          <w:sz w:val="24"/>
          <w:szCs w:val="24"/>
        </w:rPr>
        <w:t>Õppuse korraldaja</w:t>
      </w:r>
      <w:r w:rsidR="56D9022C" w:rsidRPr="00B51BC0">
        <w:rPr>
          <w:rFonts w:ascii="Times New Roman" w:eastAsia="Calibri" w:hAnsi="Times New Roman" w:cs="Times New Roman"/>
          <w:sz w:val="24"/>
          <w:szCs w:val="24"/>
        </w:rPr>
        <w:t xml:space="preserve"> määrab õppuse korralduse eest vastutava </w:t>
      </w:r>
      <w:r w:rsidR="7066B113" w:rsidRPr="00B51BC0">
        <w:rPr>
          <w:rFonts w:ascii="Times New Roman" w:eastAsia="Calibri" w:hAnsi="Times New Roman" w:cs="Times New Roman"/>
          <w:sz w:val="24"/>
          <w:szCs w:val="24"/>
        </w:rPr>
        <w:t xml:space="preserve">isiku </w:t>
      </w:r>
      <w:r w:rsidR="0068467D" w:rsidRPr="00B51BC0">
        <w:rPr>
          <w:rFonts w:ascii="Times New Roman" w:eastAsia="Calibri" w:hAnsi="Times New Roman" w:cs="Times New Roman"/>
          <w:sz w:val="24"/>
          <w:szCs w:val="24"/>
        </w:rPr>
        <w:t>ning</w:t>
      </w:r>
      <w:r w:rsidR="226A5601" w:rsidRPr="00B51BC0">
        <w:rPr>
          <w:rFonts w:ascii="Times New Roman" w:eastAsia="Calibri" w:hAnsi="Times New Roman" w:cs="Times New Roman"/>
          <w:sz w:val="24"/>
          <w:szCs w:val="24"/>
        </w:rPr>
        <w:t xml:space="preserve"> dokumenteerib õppuse </w:t>
      </w:r>
      <w:r w:rsidR="1B47018C" w:rsidRPr="00B51BC0">
        <w:rPr>
          <w:rFonts w:ascii="Times New Roman" w:eastAsia="Calibri" w:hAnsi="Times New Roman" w:cs="Times New Roman"/>
          <w:sz w:val="24"/>
          <w:szCs w:val="24"/>
        </w:rPr>
        <w:t>kavandamis</w:t>
      </w:r>
      <w:r w:rsidR="3449B503" w:rsidRPr="00B51BC0">
        <w:rPr>
          <w:rFonts w:ascii="Times New Roman" w:eastAsia="Calibri" w:hAnsi="Times New Roman" w:cs="Times New Roman"/>
          <w:sz w:val="24"/>
          <w:szCs w:val="24"/>
        </w:rPr>
        <w:t>e</w:t>
      </w:r>
      <w:r w:rsidR="00D925C8" w:rsidRPr="00B51BC0">
        <w:rPr>
          <w:rFonts w:ascii="Times New Roman" w:eastAsia="Calibri" w:hAnsi="Times New Roman" w:cs="Times New Roman"/>
          <w:sz w:val="24"/>
          <w:szCs w:val="24"/>
        </w:rPr>
        <w:t xml:space="preserve"> ja</w:t>
      </w:r>
      <w:r w:rsidR="5E940626" w:rsidRPr="00B51BC0">
        <w:rPr>
          <w:rFonts w:ascii="Times New Roman" w:eastAsia="Calibri" w:hAnsi="Times New Roman" w:cs="Times New Roman"/>
          <w:sz w:val="24"/>
          <w:szCs w:val="24"/>
        </w:rPr>
        <w:t xml:space="preserve"> </w:t>
      </w:r>
      <w:r w:rsidR="226A5601" w:rsidRPr="00B51BC0">
        <w:rPr>
          <w:rFonts w:ascii="Times New Roman" w:eastAsia="Calibri" w:hAnsi="Times New Roman" w:cs="Times New Roman"/>
          <w:sz w:val="24"/>
          <w:szCs w:val="24"/>
        </w:rPr>
        <w:t>läbiviimise</w:t>
      </w:r>
      <w:r w:rsidR="00810305" w:rsidRPr="00B51BC0">
        <w:rPr>
          <w:rFonts w:ascii="Times New Roman" w:eastAsia="Calibri" w:hAnsi="Times New Roman" w:cs="Times New Roman"/>
          <w:sz w:val="24"/>
          <w:szCs w:val="24"/>
        </w:rPr>
        <w:t xml:space="preserve"> </w:t>
      </w:r>
      <w:r w:rsidR="226A5601" w:rsidRPr="00B51BC0">
        <w:rPr>
          <w:rFonts w:ascii="Times New Roman" w:eastAsia="Calibri" w:hAnsi="Times New Roman" w:cs="Times New Roman"/>
          <w:sz w:val="24"/>
          <w:szCs w:val="24"/>
        </w:rPr>
        <w:t>vähemalt ulatuses, et oleks võimalik tuvastada:</w:t>
      </w:r>
    </w:p>
    <w:p w14:paraId="6EFAF31B" w14:textId="77777777" w:rsidR="00845B90" w:rsidRPr="00B51BC0" w:rsidRDefault="00845B90"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1) õppuse toimumise aeg;</w:t>
      </w:r>
    </w:p>
    <w:p w14:paraId="2B48C4ED" w14:textId="0257090F" w:rsidR="00845B90" w:rsidRPr="00B51BC0" w:rsidRDefault="5EBB4C57"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2</w:t>
      </w:r>
      <w:r w:rsidR="3DB58245" w:rsidRPr="00B51BC0">
        <w:rPr>
          <w:rFonts w:ascii="Times New Roman" w:eastAsia="Calibri" w:hAnsi="Times New Roman" w:cs="Times New Roman"/>
          <w:sz w:val="24"/>
          <w:szCs w:val="24"/>
        </w:rPr>
        <w:t>) õppuse</w:t>
      </w:r>
      <w:r w:rsidR="00D345B3" w:rsidRPr="00B51BC0">
        <w:rPr>
          <w:rFonts w:ascii="Times New Roman" w:eastAsia="Calibri" w:hAnsi="Times New Roman" w:cs="Times New Roman"/>
          <w:sz w:val="24"/>
          <w:szCs w:val="24"/>
        </w:rPr>
        <w:t>l</w:t>
      </w:r>
      <w:r w:rsidR="3DB58245" w:rsidRPr="00B51BC0">
        <w:rPr>
          <w:rFonts w:ascii="Times New Roman" w:eastAsia="Calibri" w:hAnsi="Times New Roman" w:cs="Times New Roman"/>
          <w:sz w:val="24"/>
          <w:szCs w:val="24"/>
        </w:rPr>
        <w:t xml:space="preserve"> osa</w:t>
      </w:r>
      <w:r w:rsidR="2C5151E0" w:rsidRPr="00B51BC0">
        <w:rPr>
          <w:rFonts w:ascii="Times New Roman" w:eastAsia="Calibri" w:hAnsi="Times New Roman" w:cs="Times New Roman"/>
          <w:sz w:val="24"/>
          <w:szCs w:val="24"/>
        </w:rPr>
        <w:t>lejad</w:t>
      </w:r>
      <w:r w:rsidR="3DB58245" w:rsidRPr="00B51BC0">
        <w:rPr>
          <w:rFonts w:ascii="Times New Roman" w:eastAsia="Calibri" w:hAnsi="Times New Roman" w:cs="Times New Roman"/>
          <w:sz w:val="24"/>
          <w:szCs w:val="24"/>
        </w:rPr>
        <w:t>;</w:t>
      </w:r>
    </w:p>
    <w:p w14:paraId="21B79250" w14:textId="7FC79059" w:rsidR="00845B90" w:rsidRPr="00B51BC0" w:rsidRDefault="7D72576E"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3</w:t>
      </w:r>
      <w:r w:rsidR="00845B90" w:rsidRPr="00B51BC0">
        <w:rPr>
          <w:rFonts w:ascii="Times New Roman" w:eastAsia="Calibri" w:hAnsi="Times New Roman" w:cs="Times New Roman"/>
          <w:sz w:val="24"/>
          <w:szCs w:val="24"/>
        </w:rPr>
        <w:t>) õppuse eesmärk;</w:t>
      </w:r>
    </w:p>
    <w:p w14:paraId="1A74D537" w14:textId="5465DEFC" w:rsidR="00845B90" w:rsidRPr="00B51BC0" w:rsidRDefault="35DDE0C6"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4</w:t>
      </w:r>
      <w:r w:rsidR="00845B90" w:rsidRPr="00B51BC0">
        <w:rPr>
          <w:rFonts w:ascii="Times New Roman" w:eastAsia="Calibri" w:hAnsi="Times New Roman" w:cs="Times New Roman"/>
          <w:sz w:val="24"/>
          <w:szCs w:val="24"/>
        </w:rPr>
        <w:t>) õppuse stsenaarium ja läbiviimise korraldus;</w:t>
      </w:r>
    </w:p>
    <w:p w14:paraId="0F2463C5" w14:textId="45DD9685" w:rsidR="00845B90" w:rsidRPr="00B51BC0" w:rsidRDefault="304D8C1B"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5</w:t>
      </w:r>
      <w:r w:rsidR="00845B90" w:rsidRPr="00B51BC0">
        <w:rPr>
          <w:rFonts w:ascii="Times New Roman" w:eastAsia="Calibri" w:hAnsi="Times New Roman" w:cs="Times New Roman"/>
          <w:sz w:val="24"/>
          <w:szCs w:val="24"/>
        </w:rPr>
        <w:t xml:space="preserve">) </w:t>
      </w:r>
      <w:r w:rsidR="003E55BF" w:rsidRPr="00B51BC0">
        <w:rPr>
          <w:rFonts w:ascii="Times New Roman" w:eastAsia="Calibri" w:hAnsi="Times New Roman" w:cs="Times New Roman"/>
          <w:sz w:val="24"/>
          <w:szCs w:val="24"/>
        </w:rPr>
        <w:t>paragrahvi</w:t>
      </w:r>
      <w:r w:rsidR="0003141B" w:rsidRPr="00B51BC0">
        <w:rPr>
          <w:rFonts w:ascii="Times New Roman" w:eastAsia="Calibri" w:hAnsi="Times New Roman" w:cs="Times New Roman"/>
          <w:sz w:val="24"/>
          <w:szCs w:val="24"/>
        </w:rPr>
        <w:t xml:space="preserve"> 2 lõikes 2 nimetatud juhul hindamiskriteeriumid</w:t>
      </w:r>
      <w:r w:rsidR="003E55BF" w:rsidRPr="00B51BC0">
        <w:rPr>
          <w:rFonts w:ascii="Times New Roman" w:eastAsia="Calibri" w:hAnsi="Times New Roman" w:cs="Times New Roman"/>
          <w:sz w:val="24"/>
          <w:szCs w:val="24"/>
        </w:rPr>
        <w:t xml:space="preserve">, </w:t>
      </w:r>
      <w:r w:rsidR="00845B90" w:rsidRPr="00B51BC0">
        <w:rPr>
          <w:rFonts w:ascii="Times New Roman" w:eastAsia="Calibri" w:hAnsi="Times New Roman" w:cs="Times New Roman"/>
          <w:sz w:val="24"/>
          <w:szCs w:val="24"/>
        </w:rPr>
        <w:t>õppuse hindajad ja hindamise korraldu</w:t>
      </w:r>
      <w:r w:rsidR="008A52E5" w:rsidRPr="00B51BC0">
        <w:rPr>
          <w:rFonts w:ascii="Times New Roman" w:eastAsia="Calibri" w:hAnsi="Times New Roman" w:cs="Times New Roman"/>
          <w:sz w:val="24"/>
          <w:szCs w:val="24"/>
        </w:rPr>
        <w:t>s;</w:t>
      </w:r>
    </w:p>
    <w:p w14:paraId="3E98F833" w14:textId="6939EE1F" w:rsidR="00A20C17" w:rsidRPr="00B51BC0" w:rsidRDefault="6E50DDF4"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6</w:t>
      </w:r>
      <w:r w:rsidR="571BE98D" w:rsidRPr="00B51BC0">
        <w:rPr>
          <w:rFonts w:ascii="Times New Roman" w:eastAsia="Calibri" w:hAnsi="Times New Roman" w:cs="Times New Roman"/>
          <w:sz w:val="24"/>
          <w:szCs w:val="24"/>
        </w:rPr>
        <w:t xml:space="preserve">) </w:t>
      </w:r>
      <w:r w:rsidR="00A20C17" w:rsidRPr="00B51BC0">
        <w:rPr>
          <w:rFonts w:ascii="Times New Roman" w:eastAsia="Calibri" w:hAnsi="Times New Roman" w:cs="Times New Roman"/>
          <w:sz w:val="24"/>
          <w:szCs w:val="24"/>
        </w:rPr>
        <w:t>õppuse kulude ka</w:t>
      </w:r>
      <w:r w:rsidR="0061799D" w:rsidRPr="00B51BC0">
        <w:rPr>
          <w:rFonts w:ascii="Times New Roman" w:eastAsia="Calibri" w:hAnsi="Times New Roman" w:cs="Times New Roman"/>
          <w:sz w:val="24"/>
          <w:szCs w:val="24"/>
        </w:rPr>
        <w:t>tm</w:t>
      </w:r>
      <w:r w:rsidR="00A20C17" w:rsidRPr="00B51BC0">
        <w:rPr>
          <w:rFonts w:ascii="Times New Roman" w:eastAsia="Calibri" w:hAnsi="Times New Roman" w:cs="Times New Roman"/>
          <w:sz w:val="24"/>
          <w:szCs w:val="24"/>
        </w:rPr>
        <w:t xml:space="preserve">ise </w:t>
      </w:r>
      <w:r w:rsidR="31F7F504" w:rsidRPr="00B51BC0">
        <w:rPr>
          <w:rFonts w:ascii="Times New Roman" w:eastAsia="Calibri" w:hAnsi="Times New Roman" w:cs="Times New Roman"/>
          <w:sz w:val="24"/>
          <w:szCs w:val="24"/>
        </w:rPr>
        <w:t>korraldus</w:t>
      </w:r>
      <w:r w:rsidR="00A20C17" w:rsidRPr="00B51BC0">
        <w:rPr>
          <w:rFonts w:ascii="Times New Roman" w:eastAsia="Calibri" w:hAnsi="Times New Roman" w:cs="Times New Roman"/>
          <w:sz w:val="24"/>
          <w:szCs w:val="24"/>
        </w:rPr>
        <w:t xml:space="preserve">, kui </w:t>
      </w:r>
      <w:r w:rsidR="00670B6F" w:rsidRPr="00B51BC0">
        <w:rPr>
          <w:rFonts w:ascii="Times New Roman" w:eastAsia="Calibri" w:hAnsi="Times New Roman" w:cs="Times New Roman"/>
          <w:sz w:val="24"/>
          <w:szCs w:val="24"/>
        </w:rPr>
        <w:t>see erineb</w:t>
      </w:r>
      <w:r w:rsidR="00A20C17" w:rsidRPr="00B51BC0">
        <w:rPr>
          <w:rFonts w:ascii="Times New Roman" w:eastAsia="Calibri" w:hAnsi="Times New Roman" w:cs="Times New Roman"/>
          <w:sz w:val="24"/>
          <w:szCs w:val="24"/>
        </w:rPr>
        <w:t xml:space="preserve"> § </w:t>
      </w:r>
      <w:r w:rsidR="5CA5008C" w:rsidRPr="00B51BC0">
        <w:rPr>
          <w:rFonts w:ascii="Times New Roman" w:eastAsia="Calibri" w:hAnsi="Times New Roman" w:cs="Times New Roman"/>
          <w:sz w:val="24"/>
          <w:szCs w:val="24"/>
        </w:rPr>
        <w:t>8</w:t>
      </w:r>
      <w:r w:rsidR="00670B6F" w:rsidRPr="00B51BC0">
        <w:rPr>
          <w:rFonts w:ascii="Times New Roman" w:eastAsia="Calibri" w:hAnsi="Times New Roman" w:cs="Times New Roman"/>
          <w:sz w:val="24"/>
          <w:szCs w:val="24"/>
        </w:rPr>
        <w:t xml:space="preserve"> lõikes 1</w:t>
      </w:r>
      <w:r w:rsidR="00A20C17" w:rsidRPr="00B51BC0">
        <w:rPr>
          <w:rFonts w:ascii="Times New Roman" w:eastAsia="Calibri" w:hAnsi="Times New Roman" w:cs="Times New Roman"/>
          <w:sz w:val="24"/>
          <w:szCs w:val="24"/>
        </w:rPr>
        <w:t xml:space="preserve"> sätestatu</w:t>
      </w:r>
      <w:r w:rsidR="00413A94" w:rsidRPr="00B51BC0">
        <w:rPr>
          <w:rFonts w:ascii="Times New Roman" w:eastAsia="Calibri" w:hAnsi="Times New Roman" w:cs="Times New Roman"/>
          <w:sz w:val="24"/>
          <w:szCs w:val="24"/>
        </w:rPr>
        <w:t>st</w:t>
      </w:r>
      <w:r w:rsidR="00A20C17" w:rsidRPr="00B51BC0">
        <w:rPr>
          <w:rFonts w:ascii="Times New Roman" w:eastAsia="Calibri" w:hAnsi="Times New Roman" w:cs="Times New Roman"/>
          <w:sz w:val="24"/>
          <w:szCs w:val="24"/>
        </w:rPr>
        <w:t>.</w:t>
      </w:r>
    </w:p>
    <w:p w14:paraId="697D96DC" w14:textId="77777777" w:rsidR="00C770CC" w:rsidRPr="00B51BC0" w:rsidRDefault="00C770CC" w:rsidP="00B51BC0">
      <w:pPr>
        <w:contextualSpacing/>
        <w:jc w:val="both"/>
        <w:rPr>
          <w:rFonts w:ascii="Times New Roman" w:eastAsia="Calibri" w:hAnsi="Times New Roman" w:cs="Times New Roman"/>
          <w:sz w:val="24"/>
          <w:szCs w:val="24"/>
        </w:rPr>
      </w:pPr>
    </w:p>
    <w:p w14:paraId="3329507D" w14:textId="20D13DBC" w:rsidR="00C770CC" w:rsidRPr="00B51BC0" w:rsidRDefault="00C770CC" w:rsidP="00B51BC0">
      <w:pPr>
        <w:contextualSpacing/>
        <w:jc w:val="both"/>
        <w:rPr>
          <w:rFonts w:ascii="Times New Roman" w:eastAsia="Times New Roman" w:hAnsi="Times New Roman" w:cs="Times New Roman"/>
          <w:sz w:val="24"/>
          <w:szCs w:val="24"/>
          <w:lang w:eastAsia="et-EE"/>
        </w:rPr>
      </w:pPr>
      <w:r w:rsidRPr="00B51BC0">
        <w:rPr>
          <w:rFonts w:ascii="Times New Roman" w:eastAsia="Times New Roman" w:hAnsi="Times New Roman" w:cs="Times New Roman"/>
          <w:sz w:val="24"/>
          <w:szCs w:val="24"/>
          <w:lang w:eastAsia="et-EE"/>
        </w:rPr>
        <w:t>(2) Rahvusvahelise sõjalise õppuse korraldamisele ja selles osalemisele kohaldatakse lisaks kriisiolukorra ja riigikaitse seaduse rahvusvahelist sõjalist koostööd reguleerivaid sätteid.</w:t>
      </w:r>
    </w:p>
    <w:p w14:paraId="5A4E0817" w14:textId="4E931C7D" w:rsidR="00C770CC" w:rsidRPr="00B51BC0" w:rsidRDefault="00C770CC" w:rsidP="00B51BC0">
      <w:pPr>
        <w:contextualSpacing/>
        <w:jc w:val="both"/>
        <w:rPr>
          <w:rFonts w:ascii="Times New Roman" w:eastAsia="Calibri" w:hAnsi="Times New Roman" w:cs="Times New Roman"/>
          <w:sz w:val="24"/>
          <w:szCs w:val="24"/>
        </w:rPr>
      </w:pPr>
    </w:p>
    <w:p w14:paraId="40742320" w14:textId="3B7A8657" w:rsidR="00713E18" w:rsidRPr="00B51BC0" w:rsidRDefault="00713E18" w:rsidP="00B51BC0">
      <w:pPr>
        <w:contextualSpacing/>
        <w:jc w:val="both"/>
        <w:rPr>
          <w:rFonts w:ascii="Times New Roman" w:eastAsia="Times New Roman" w:hAnsi="Times New Roman" w:cs="Times New Roman"/>
          <w:sz w:val="24"/>
          <w:szCs w:val="24"/>
          <w:lang w:eastAsia="et-EE"/>
        </w:rPr>
      </w:pPr>
      <w:r w:rsidRPr="00B51BC0">
        <w:rPr>
          <w:rFonts w:ascii="Times New Roman" w:eastAsia="Times New Roman" w:hAnsi="Times New Roman" w:cs="Times New Roman"/>
          <w:sz w:val="24"/>
          <w:szCs w:val="24"/>
          <w:lang w:eastAsia="et-EE"/>
        </w:rPr>
        <w:t>(</w:t>
      </w:r>
      <w:r w:rsidR="00C770CC" w:rsidRPr="00B51BC0">
        <w:rPr>
          <w:rFonts w:ascii="Times New Roman" w:eastAsia="Times New Roman" w:hAnsi="Times New Roman" w:cs="Times New Roman"/>
          <w:sz w:val="24"/>
          <w:szCs w:val="24"/>
          <w:lang w:eastAsia="et-EE"/>
        </w:rPr>
        <w:t>3</w:t>
      </w:r>
      <w:r w:rsidRPr="00B51BC0">
        <w:rPr>
          <w:rFonts w:ascii="Times New Roman" w:eastAsia="Times New Roman" w:hAnsi="Times New Roman" w:cs="Times New Roman"/>
          <w:sz w:val="24"/>
          <w:szCs w:val="24"/>
          <w:lang w:eastAsia="et-EE"/>
        </w:rPr>
        <w:t xml:space="preserve">) Riigikantselei võib anda õppuste korraldamiseks ja läbiviimiseks, sealhulgas kavandamiseks, hindamiseks ja õppusejärgsete tegevuste korraldamiseks metoodilisi juhiseid ning </w:t>
      </w:r>
      <w:r w:rsidR="00146A92" w:rsidRPr="00B51BC0">
        <w:rPr>
          <w:rFonts w:ascii="Times New Roman" w:eastAsia="Times New Roman" w:hAnsi="Times New Roman" w:cs="Times New Roman"/>
          <w:sz w:val="24"/>
          <w:szCs w:val="24"/>
          <w:lang w:eastAsia="et-EE"/>
        </w:rPr>
        <w:t>koostada</w:t>
      </w:r>
      <w:r w:rsidR="00C6550E" w:rsidRPr="00B51BC0">
        <w:rPr>
          <w:rFonts w:ascii="Times New Roman" w:eastAsia="Times New Roman" w:hAnsi="Times New Roman" w:cs="Times New Roman"/>
          <w:sz w:val="24"/>
          <w:szCs w:val="24"/>
          <w:lang w:eastAsia="et-EE"/>
        </w:rPr>
        <w:t xml:space="preserve"> </w:t>
      </w:r>
      <w:r w:rsidRPr="00B51BC0">
        <w:rPr>
          <w:rFonts w:ascii="Times New Roman" w:eastAsia="Times New Roman" w:hAnsi="Times New Roman" w:cs="Times New Roman"/>
          <w:sz w:val="24"/>
          <w:szCs w:val="24"/>
          <w:lang w:eastAsia="et-EE"/>
        </w:rPr>
        <w:t>vorme.</w:t>
      </w:r>
    </w:p>
    <w:p w14:paraId="5A0E387B" w14:textId="42744CA8" w:rsidR="00845B90" w:rsidRPr="00B51BC0" w:rsidRDefault="00845B90" w:rsidP="00B51BC0">
      <w:pPr>
        <w:contextualSpacing/>
        <w:jc w:val="both"/>
        <w:rPr>
          <w:rFonts w:ascii="Times New Roman" w:eastAsia="Calibri" w:hAnsi="Times New Roman" w:cs="Times New Roman"/>
          <w:sz w:val="24"/>
          <w:szCs w:val="24"/>
        </w:rPr>
      </w:pPr>
    </w:p>
    <w:p w14:paraId="6E999EB9" w14:textId="6B8CF744" w:rsidR="00845B90" w:rsidRPr="00B51BC0" w:rsidRDefault="571BE98D" w:rsidP="00B51BC0">
      <w:pPr>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 </w:t>
      </w:r>
      <w:r w:rsidR="00452770" w:rsidRPr="00B51BC0">
        <w:rPr>
          <w:rFonts w:ascii="Times New Roman" w:eastAsia="Calibri" w:hAnsi="Times New Roman" w:cs="Times New Roman"/>
          <w:b/>
          <w:bCs/>
          <w:sz w:val="24"/>
          <w:szCs w:val="24"/>
        </w:rPr>
        <w:t>7</w:t>
      </w:r>
      <w:r w:rsidRPr="00B51BC0">
        <w:rPr>
          <w:rFonts w:ascii="Times New Roman" w:eastAsia="Calibri" w:hAnsi="Times New Roman" w:cs="Times New Roman"/>
          <w:b/>
          <w:bCs/>
          <w:sz w:val="24"/>
          <w:szCs w:val="24"/>
        </w:rPr>
        <w:t>. Õppusejärgsed tegevused</w:t>
      </w:r>
    </w:p>
    <w:p w14:paraId="26C90F15" w14:textId="563CDE4B" w:rsidR="00845B90" w:rsidRPr="00B51BC0" w:rsidRDefault="00845B90"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(1) Õppuse korraldaja koostab õppuse kokkuvõtte, kus esitatakse </w:t>
      </w:r>
      <w:r w:rsidR="68E1E459" w:rsidRPr="00B51BC0">
        <w:rPr>
          <w:rFonts w:ascii="Times New Roman" w:eastAsia="Calibri" w:hAnsi="Times New Roman" w:cs="Times New Roman"/>
          <w:sz w:val="24"/>
          <w:szCs w:val="24"/>
        </w:rPr>
        <w:t>hindamise tulemused,</w:t>
      </w:r>
      <w:r w:rsidR="00E32678" w:rsidRPr="00B51BC0">
        <w:rPr>
          <w:rFonts w:ascii="Times New Roman" w:eastAsia="Calibri" w:hAnsi="Times New Roman" w:cs="Times New Roman"/>
          <w:sz w:val="24"/>
          <w:szCs w:val="24"/>
        </w:rPr>
        <w:t xml:space="preserve"> </w:t>
      </w:r>
      <w:r w:rsidRPr="00B51BC0">
        <w:rPr>
          <w:rFonts w:ascii="Times New Roman" w:eastAsia="Calibri" w:hAnsi="Times New Roman" w:cs="Times New Roman"/>
          <w:sz w:val="24"/>
          <w:szCs w:val="24"/>
        </w:rPr>
        <w:t>tähelepanekud, ettepanekud ja probleemid</w:t>
      </w:r>
      <w:r w:rsidR="00B24B69" w:rsidRPr="00B51BC0">
        <w:rPr>
          <w:rFonts w:ascii="Times New Roman" w:eastAsia="Calibri" w:hAnsi="Times New Roman" w:cs="Times New Roman"/>
          <w:sz w:val="24"/>
          <w:szCs w:val="24"/>
        </w:rPr>
        <w:t xml:space="preserve"> ning</w:t>
      </w:r>
      <w:r w:rsidR="00E32678" w:rsidRPr="00B51BC0">
        <w:rPr>
          <w:rFonts w:ascii="Times New Roman" w:eastAsia="Calibri" w:hAnsi="Times New Roman" w:cs="Times New Roman"/>
          <w:sz w:val="24"/>
          <w:szCs w:val="24"/>
        </w:rPr>
        <w:t xml:space="preserve"> nende põhjal kavandatud parendustegevused</w:t>
      </w:r>
      <w:r w:rsidR="00B420FC" w:rsidRPr="00B51BC0">
        <w:rPr>
          <w:rFonts w:ascii="Times New Roman" w:eastAsia="Calibri" w:hAnsi="Times New Roman" w:cs="Times New Roman"/>
          <w:sz w:val="24"/>
          <w:szCs w:val="24"/>
        </w:rPr>
        <w:t>, nende eest vastutajad</w:t>
      </w:r>
      <w:r w:rsidRPr="00B51BC0">
        <w:rPr>
          <w:rFonts w:ascii="Times New Roman" w:eastAsia="Calibri" w:hAnsi="Times New Roman" w:cs="Times New Roman"/>
          <w:sz w:val="24"/>
          <w:szCs w:val="24"/>
        </w:rPr>
        <w:t xml:space="preserve"> </w:t>
      </w:r>
      <w:r w:rsidR="00E32678" w:rsidRPr="00B51BC0">
        <w:rPr>
          <w:rFonts w:ascii="Times New Roman" w:eastAsia="Calibri" w:hAnsi="Times New Roman" w:cs="Times New Roman"/>
          <w:sz w:val="24"/>
          <w:szCs w:val="24"/>
        </w:rPr>
        <w:t>ja nende elluviimise ajakava</w:t>
      </w:r>
      <w:r w:rsidRPr="00B51BC0">
        <w:rPr>
          <w:rFonts w:ascii="Times New Roman" w:eastAsia="Calibri" w:hAnsi="Times New Roman" w:cs="Times New Roman"/>
          <w:sz w:val="24"/>
          <w:szCs w:val="24"/>
        </w:rPr>
        <w:t>.</w:t>
      </w:r>
    </w:p>
    <w:p w14:paraId="0A5465A9" w14:textId="77777777" w:rsidR="00845B90" w:rsidRPr="00B51BC0" w:rsidRDefault="00845B90" w:rsidP="00B51BC0">
      <w:pPr>
        <w:contextualSpacing/>
        <w:jc w:val="both"/>
        <w:rPr>
          <w:rFonts w:ascii="Times New Roman" w:eastAsia="Calibri" w:hAnsi="Times New Roman" w:cs="Times New Roman"/>
          <w:sz w:val="24"/>
          <w:szCs w:val="24"/>
        </w:rPr>
      </w:pPr>
    </w:p>
    <w:p w14:paraId="6737276F" w14:textId="29833F8B" w:rsidR="00B420FC" w:rsidRPr="00B51BC0" w:rsidRDefault="226A5601"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(2) </w:t>
      </w:r>
      <w:r w:rsidR="5829738A" w:rsidRPr="00B51BC0">
        <w:rPr>
          <w:rFonts w:ascii="Times New Roman" w:eastAsia="Calibri" w:hAnsi="Times New Roman" w:cs="Times New Roman"/>
          <w:sz w:val="24"/>
          <w:szCs w:val="24"/>
        </w:rPr>
        <w:t>Õppuse</w:t>
      </w:r>
      <w:r w:rsidR="00B420FC" w:rsidRPr="00B51BC0">
        <w:rPr>
          <w:rFonts w:ascii="Times New Roman" w:eastAsia="Calibri" w:hAnsi="Times New Roman" w:cs="Times New Roman"/>
          <w:sz w:val="24"/>
          <w:szCs w:val="24"/>
        </w:rPr>
        <w:t xml:space="preserve"> </w:t>
      </w:r>
      <w:r w:rsidR="5829738A" w:rsidRPr="00B51BC0">
        <w:rPr>
          <w:rFonts w:ascii="Times New Roman" w:eastAsia="Calibri" w:hAnsi="Times New Roman" w:cs="Times New Roman"/>
          <w:sz w:val="24"/>
          <w:szCs w:val="24"/>
        </w:rPr>
        <w:t>kokkuvõ</w:t>
      </w:r>
      <w:r w:rsidR="00B420FC" w:rsidRPr="00B51BC0">
        <w:rPr>
          <w:rFonts w:ascii="Times New Roman" w:eastAsia="Calibri" w:hAnsi="Times New Roman" w:cs="Times New Roman"/>
          <w:sz w:val="24"/>
          <w:szCs w:val="24"/>
        </w:rPr>
        <w:t>t</w:t>
      </w:r>
      <w:r w:rsidR="0032670D" w:rsidRPr="00B51BC0">
        <w:rPr>
          <w:rFonts w:ascii="Times New Roman" w:eastAsia="Calibri" w:hAnsi="Times New Roman" w:cs="Times New Roman"/>
          <w:sz w:val="24"/>
          <w:szCs w:val="24"/>
        </w:rPr>
        <w:t>e</w:t>
      </w:r>
      <w:r w:rsidR="5829738A" w:rsidRPr="00B51BC0">
        <w:rPr>
          <w:rFonts w:ascii="Times New Roman" w:eastAsia="Calibri" w:hAnsi="Times New Roman" w:cs="Times New Roman"/>
          <w:sz w:val="24"/>
          <w:szCs w:val="24"/>
        </w:rPr>
        <w:t xml:space="preserve"> </w:t>
      </w:r>
      <w:r w:rsidR="009148B1" w:rsidRPr="00B51BC0">
        <w:rPr>
          <w:rFonts w:ascii="Times New Roman" w:eastAsia="Calibri" w:hAnsi="Times New Roman" w:cs="Times New Roman"/>
          <w:sz w:val="24"/>
          <w:szCs w:val="24"/>
        </w:rPr>
        <w:t xml:space="preserve">esitatakse </w:t>
      </w:r>
      <w:r w:rsidR="5829738A" w:rsidRPr="00B51BC0">
        <w:rPr>
          <w:rFonts w:ascii="Times New Roman" w:eastAsia="Calibri" w:hAnsi="Times New Roman" w:cs="Times New Roman"/>
          <w:sz w:val="24"/>
          <w:szCs w:val="24"/>
        </w:rPr>
        <w:t>kolme kuu jooksul pärast õppuse toimumist</w:t>
      </w:r>
      <w:r w:rsidR="00B420FC" w:rsidRPr="00B51BC0">
        <w:rPr>
          <w:rFonts w:ascii="Times New Roman" w:eastAsia="Calibri" w:hAnsi="Times New Roman" w:cs="Times New Roman"/>
          <w:sz w:val="24"/>
          <w:szCs w:val="24"/>
        </w:rPr>
        <w:t xml:space="preserve"> järgmiselt:</w:t>
      </w:r>
    </w:p>
    <w:p w14:paraId="692FEBC9" w14:textId="6435C901" w:rsidR="00B420FC" w:rsidRPr="00B51BC0" w:rsidRDefault="00B420FC"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1)</w:t>
      </w:r>
      <w:r w:rsidR="5829738A" w:rsidRPr="00B51BC0">
        <w:rPr>
          <w:rFonts w:ascii="Times New Roman" w:eastAsia="Calibri" w:hAnsi="Times New Roman" w:cs="Times New Roman"/>
          <w:sz w:val="24"/>
          <w:szCs w:val="24"/>
        </w:rPr>
        <w:t xml:space="preserve"> </w:t>
      </w:r>
      <w:r w:rsidR="226A5601" w:rsidRPr="00B51BC0">
        <w:rPr>
          <w:rFonts w:ascii="Times New Roman" w:eastAsia="Calibri" w:hAnsi="Times New Roman" w:cs="Times New Roman"/>
          <w:sz w:val="24"/>
          <w:szCs w:val="24"/>
        </w:rPr>
        <w:t>elutähtsa teenuse osutaja</w:t>
      </w:r>
      <w:r w:rsidR="2431FD66" w:rsidRPr="00B51BC0">
        <w:rPr>
          <w:rFonts w:ascii="Times New Roman" w:eastAsia="Calibri" w:hAnsi="Times New Roman" w:cs="Times New Roman"/>
          <w:sz w:val="24"/>
          <w:szCs w:val="24"/>
        </w:rPr>
        <w:t xml:space="preserve"> </w:t>
      </w:r>
      <w:r w:rsidRPr="00B51BC0">
        <w:rPr>
          <w:rFonts w:ascii="Times New Roman" w:hAnsi="Times New Roman" w:cs="Times New Roman"/>
          <w:sz w:val="24"/>
          <w:szCs w:val="24"/>
        </w:rPr>
        <w:t xml:space="preserve">– </w:t>
      </w:r>
      <w:r w:rsidR="226A5601" w:rsidRPr="00B51BC0">
        <w:rPr>
          <w:rFonts w:ascii="Times New Roman" w:eastAsia="Calibri" w:hAnsi="Times New Roman" w:cs="Times New Roman"/>
          <w:sz w:val="24"/>
          <w:szCs w:val="24"/>
        </w:rPr>
        <w:t>elutähtsa teenuse toimepidevuse korraldaja</w:t>
      </w:r>
      <w:r w:rsidR="5EC90BE8" w:rsidRPr="00B51BC0">
        <w:rPr>
          <w:rFonts w:ascii="Times New Roman" w:eastAsia="Calibri" w:hAnsi="Times New Roman" w:cs="Times New Roman"/>
          <w:sz w:val="24"/>
          <w:szCs w:val="24"/>
        </w:rPr>
        <w:t>le</w:t>
      </w:r>
      <w:r w:rsidRPr="00B51BC0">
        <w:rPr>
          <w:rFonts w:ascii="Times New Roman" w:eastAsia="Calibri" w:hAnsi="Times New Roman" w:cs="Times New Roman"/>
          <w:sz w:val="24"/>
          <w:szCs w:val="24"/>
        </w:rPr>
        <w:t>;</w:t>
      </w:r>
    </w:p>
    <w:p w14:paraId="3C7A5028" w14:textId="108073B4" w:rsidR="00B420FC" w:rsidRPr="00B51BC0" w:rsidRDefault="4D55D715" w:rsidP="00B51BC0">
      <w:pPr>
        <w:contextualSpacing/>
        <w:jc w:val="both"/>
        <w:rPr>
          <w:rFonts w:ascii="Times New Roman" w:hAnsi="Times New Roman" w:cs="Times New Roman"/>
          <w:sz w:val="24"/>
          <w:szCs w:val="24"/>
        </w:rPr>
      </w:pPr>
      <w:r w:rsidRPr="00B51BC0">
        <w:rPr>
          <w:rFonts w:ascii="Times New Roman" w:eastAsia="Calibri" w:hAnsi="Times New Roman" w:cs="Times New Roman"/>
          <w:sz w:val="24"/>
          <w:szCs w:val="24"/>
        </w:rPr>
        <w:t>2)</w:t>
      </w:r>
      <w:r w:rsidR="1C67E82A" w:rsidRPr="00B51BC0">
        <w:rPr>
          <w:rFonts w:ascii="Times New Roman" w:eastAsia="Calibri" w:hAnsi="Times New Roman" w:cs="Times New Roman"/>
          <w:sz w:val="24"/>
          <w:szCs w:val="24"/>
        </w:rPr>
        <w:t xml:space="preserve"> kohaliku omavalitsuse üksus</w:t>
      </w:r>
      <w:r w:rsidR="4E3D10DB" w:rsidRPr="00B51BC0">
        <w:rPr>
          <w:rFonts w:ascii="Times New Roman" w:eastAsia="Calibri" w:hAnsi="Times New Roman" w:cs="Times New Roman"/>
          <w:sz w:val="24"/>
          <w:szCs w:val="24"/>
        </w:rPr>
        <w:t xml:space="preserve"> </w:t>
      </w:r>
      <w:r w:rsidRPr="00B51BC0">
        <w:rPr>
          <w:rFonts w:ascii="Times New Roman" w:hAnsi="Times New Roman" w:cs="Times New Roman"/>
          <w:sz w:val="24"/>
          <w:szCs w:val="24"/>
        </w:rPr>
        <w:t>–</w:t>
      </w:r>
      <w:r w:rsidR="1C67E82A" w:rsidRPr="00B51BC0">
        <w:rPr>
          <w:rFonts w:ascii="Times New Roman" w:hAnsi="Times New Roman" w:cs="Times New Roman"/>
          <w:sz w:val="24"/>
          <w:szCs w:val="24"/>
        </w:rPr>
        <w:t xml:space="preserve"> </w:t>
      </w:r>
      <w:r w:rsidR="1C67E82A" w:rsidRPr="00B51BC0">
        <w:rPr>
          <w:rFonts w:ascii="Times New Roman" w:eastAsia="Calibri" w:hAnsi="Times New Roman" w:cs="Times New Roman"/>
          <w:sz w:val="24"/>
          <w:szCs w:val="24"/>
        </w:rPr>
        <w:t>Päästeameti</w:t>
      </w:r>
      <w:r w:rsidR="63E10814" w:rsidRPr="00B51BC0">
        <w:rPr>
          <w:rFonts w:ascii="Times New Roman" w:eastAsia="Calibri" w:hAnsi="Times New Roman" w:cs="Times New Roman"/>
          <w:sz w:val="24"/>
          <w:szCs w:val="24"/>
        </w:rPr>
        <w:t>le</w:t>
      </w:r>
      <w:r w:rsidRPr="00B51BC0">
        <w:rPr>
          <w:rFonts w:ascii="Times New Roman" w:eastAsia="Calibri" w:hAnsi="Times New Roman" w:cs="Times New Roman"/>
          <w:sz w:val="24"/>
          <w:szCs w:val="24"/>
        </w:rPr>
        <w:t>;</w:t>
      </w:r>
    </w:p>
    <w:p w14:paraId="1CA74312" w14:textId="2AE3737E" w:rsidR="6D74B4DB" w:rsidRPr="00B51BC0" w:rsidRDefault="008465A7"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3</w:t>
      </w:r>
      <w:r w:rsidR="00B420FC" w:rsidRPr="00B51BC0">
        <w:rPr>
          <w:rFonts w:ascii="Times New Roman" w:eastAsia="Calibri" w:hAnsi="Times New Roman" w:cs="Times New Roman"/>
          <w:sz w:val="24"/>
          <w:szCs w:val="24"/>
        </w:rPr>
        <w:t xml:space="preserve">) </w:t>
      </w:r>
      <w:r w:rsidR="26D3D84F" w:rsidRPr="00B51BC0">
        <w:rPr>
          <w:rFonts w:ascii="Times New Roman" w:eastAsia="Calibri" w:hAnsi="Times New Roman" w:cs="Times New Roman"/>
          <w:sz w:val="24"/>
          <w:szCs w:val="24"/>
        </w:rPr>
        <w:t>muu</w:t>
      </w:r>
      <w:r w:rsidR="226A5601" w:rsidRPr="00B51BC0">
        <w:rPr>
          <w:rFonts w:ascii="Times New Roman" w:eastAsia="Calibri" w:hAnsi="Times New Roman" w:cs="Times New Roman"/>
          <w:sz w:val="24"/>
          <w:szCs w:val="24"/>
        </w:rPr>
        <w:t xml:space="preserve"> püsiva kriisiülesande</w:t>
      </w:r>
      <w:r w:rsidR="1959D3A4" w:rsidRPr="00B51BC0">
        <w:rPr>
          <w:rFonts w:ascii="Times New Roman" w:eastAsia="Calibri" w:hAnsi="Times New Roman" w:cs="Times New Roman"/>
          <w:sz w:val="24"/>
          <w:szCs w:val="24"/>
        </w:rPr>
        <w:t>ga asutus ja isik</w:t>
      </w:r>
      <w:r w:rsidR="004D3266" w:rsidRPr="00B51BC0">
        <w:rPr>
          <w:rFonts w:ascii="Times New Roman" w:eastAsia="Calibri" w:hAnsi="Times New Roman" w:cs="Times New Roman"/>
          <w:sz w:val="24"/>
          <w:szCs w:val="24"/>
        </w:rPr>
        <w:t>,</w:t>
      </w:r>
      <w:r w:rsidR="004D3266" w:rsidRPr="00B51BC0">
        <w:rPr>
          <w:rFonts w:ascii="Times New Roman" w:hAnsi="Times New Roman" w:cs="Times New Roman"/>
          <w:sz w:val="24"/>
          <w:szCs w:val="24"/>
        </w:rPr>
        <w:t xml:space="preserve"> välja arvatud ministeerium</w:t>
      </w:r>
      <w:r w:rsidR="226A5601" w:rsidRPr="00B51BC0">
        <w:rPr>
          <w:rFonts w:ascii="Times New Roman" w:eastAsia="Calibri" w:hAnsi="Times New Roman" w:cs="Times New Roman"/>
          <w:sz w:val="24"/>
          <w:szCs w:val="24"/>
        </w:rPr>
        <w:t xml:space="preserve"> </w:t>
      </w:r>
      <w:r w:rsidR="00B420FC" w:rsidRPr="00B51BC0">
        <w:rPr>
          <w:rFonts w:ascii="Times New Roman" w:hAnsi="Times New Roman" w:cs="Times New Roman"/>
          <w:sz w:val="24"/>
          <w:szCs w:val="24"/>
        </w:rPr>
        <w:t>–</w:t>
      </w:r>
      <w:r w:rsidR="226A5601" w:rsidRPr="00B51BC0" w:rsidDel="00B420FC">
        <w:rPr>
          <w:rFonts w:ascii="Times New Roman" w:hAnsi="Times New Roman" w:cs="Times New Roman"/>
          <w:sz w:val="24"/>
          <w:szCs w:val="24"/>
        </w:rPr>
        <w:t xml:space="preserve"> </w:t>
      </w:r>
      <w:r w:rsidR="006C322C" w:rsidRPr="00B51BC0">
        <w:rPr>
          <w:rFonts w:ascii="Times New Roman" w:eastAsia="Calibri" w:hAnsi="Times New Roman" w:cs="Times New Roman"/>
          <w:sz w:val="24"/>
          <w:szCs w:val="24"/>
        </w:rPr>
        <w:t>asjaomasele</w:t>
      </w:r>
      <w:r w:rsidR="226A5601" w:rsidRPr="00B51BC0">
        <w:rPr>
          <w:rFonts w:ascii="Times New Roman" w:eastAsia="Calibri" w:hAnsi="Times New Roman" w:cs="Times New Roman"/>
          <w:sz w:val="24"/>
          <w:szCs w:val="24"/>
        </w:rPr>
        <w:t xml:space="preserve"> ministeeriumi</w:t>
      </w:r>
      <w:r w:rsidR="79D0AD5D" w:rsidRPr="00B51BC0">
        <w:rPr>
          <w:rFonts w:ascii="Times New Roman" w:eastAsia="Calibri" w:hAnsi="Times New Roman" w:cs="Times New Roman"/>
          <w:sz w:val="24"/>
          <w:szCs w:val="24"/>
        </w:rPr>
        <w:t>le</w:t>
      </w:r>
      <w:r w:rsidR="00623E64" w:rsidRPr="00B51BC0">
        <w:rPr>
          <w:rFonts w:ascii="Times New Roman" w:eastAsia="Calibri" w:hAnsi="Times New Roman" w:cs="Times New Roman"/>
          <w:sz w:val="24"/>
          <w:szCs w:val="24"/>
        </w:rPr>
        <w:t>.</w:t>
      </w:r>
    </w:p>
    <w:p w14:paraId="16D71492" w14:textId="77777777" w:rsidR="00AE64E4" w:rsidRPr="00B51BC0" w:rsidRDefault="00AE64E4" w:rsidP="00B51BC0">
      <w:pPr>
        <w:contextualSpacing/>
        <w:jc w:val="both"/>
        <w:rPr>
          <w:rFonts w:ascii="Times New Roman" w:eastAsia="Calibri" w:hAnsi="Times New Roman" w:cs="Times New Roman"/>
          <w:sz w:val="24"/>
          <w:szCs w:val="24"/>
        </w:rPr>
      </w:pPr>
    </w:p>
    <w:p w14:paraId="7A63F43A" w14:textId="3F17C062" w:rsidR="62D513B9" w:rsidRPr="00B51BC0" w:rsidRDefault="62D513B9" w:rsidP="00B51BC0">
      <w:pPr>
        <w:contextualSpacing/>
        <w:jc w:val="both"/>
        <w:rPr>
          <w:rFonts w:ascii="Times New Roman" w:hAnsi="Times New Roman" w:cs="Times New Roman"/>
          <w:sz w:val="24"/>
          <w:szCs w:val="24"/>
        </w:rPr>
      </w:pPr>
      <w:r w:rsidRPr="00B51BC0">
        <w:rPr>
          <w:rFonts w:ascii="Times New Roman" w:eastAsia="Calibri" w:hAnsi="Times New Roman" w:cs="Times New Roman"/>
          <w:sz w:val="24"/>
          <w:szCs w:val="24"/>
        </w:rPr>
        <w:t xml:space="preserve">(3) Ministeerium esitab Riigikantseleile </w:t>
      </w:r>
      <w:r w:rsidR="005C5338" w:rsidRPr="00B51BC0">
        <w:rPr>
          <w:rFonts w:ascii="Times New Roman" w:eastAsia="Calibri" w:hAnsi="Times New Roman" w:cs="Times New Roman"/>
          <w:sz w:val="24"/>
          <w:szCs w:val="24"/>
        </w:rPr>
        <w:t xml:space="preserve">kolme kuu jooksul </w:t>
      </w:r>
      <w:r w:rsidR="00884D32" w:rsidRPr="00B51BC0">
        <w:rPr>
          <w:rFonts w:ascii="Times New Roman" w:eastAsia="Calibri" w:hAnsi="Times New Roman" w:cs="Times New Roman"/>
          <w:sz w:val="24"/>
          <w:szCs w:val="24"/>
        </w:rPr>
        <w:t xml:space="preserve">pärast õppuse toimumist </w:t>
      </w:r>
      <w:r w:rsidRPr="00B51BC0">
        <w:rPr>
          <w:rFonts w:ascii="Times New Roman" w:eastAsia="Calibri" w:hAnsi="Times New Roman" w:cs="Times New Roman"/>
          <w:sz w:val="24"/>
          <w:szCs w:val="24"/>
        </w:rPr>
        <w:t>enda korraldatud õppuse kokkuvõtte</w:t>
      </w:r>
      <w:r w:rsidR="000011A3" w:rsidRPr="00B51BC0">
        <w:rPr>
          <w:rFonts w:ascii="Times New Roman" w:eastAsia="Calibri" w:hAnsi="Times New Roman" w:cs="Times New Roman"/>
          <w:sz w:val="24"/>
          <w:szCs w:val="24"/>
        </w:rPr>
        <w:t xml:space="preserve"> või § 5 lõike 3 alusel enda osalemise kohta koostatud kokkuvõtte</w:t>
      </w:r>
      <w:r w:rsidRPr="00B51BC0">
        <w:rPr>
          <w:rFonts w:ascii="Times New Roman" w:eastAsia="Calibri" w:hAnsi="Times New Roman" w:cs="Times New Roman"/>
          <w:sz w:val="24"/>
          <w:szCs w:val="24"/>
        </w:rPr>
        <w:t>, kui õppus on nimetatud õppuste kavas või on oma eesmärgi ja ulatuse tõttu riigi kriisivalmiduse seisukohalt oluline.</w:t>
      </w:r>
    </w:p>
    <w:p w14:paraId="077C3FD1" w14:textId="62E641BA" w:rsidR="5C6EB8C8" w:rsidRPr="00B51BC0" w:rsidRDefault="5C6EB8C8" w:rsidP="00B51BC0">
      <w:pPr>
        <w:contextualSpacing/>
        <w:jc w:val="both"/>
        <w:rPr>
          <w:rFonts w:ascii="Times New Roman" w:eastAsia="Calibri" w:hAnsi="Times New Roman" w:cs="Times New Roman"/>
          <w:sz w:val="24"/>
          <w:szCs w:val="24"/>
        </w:rPr>
      </w:pPr>
    </w:p>
    <w:p w14:paraId="312CEA76" w14:textId="10375ABA" w:rsidR="00E21AEE" w:rsidRPr="00B51BC0" w:rsidRDefault="2D9BE52B"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lastRenderedPageBreak/>
        <w:t>(</w:t>
      </w:r>
      <w:r w:rsidR="1EF5BF04" w:rsidRPr="00B51BC0">
        <w:rPr>
          <w:rFonts w:ascii="Times New Roman" w:eastAsia="Calibri" w:hAnsi="Times New Roman" w:cs="Times New Roman"/>
          <w:sz w:val="24"/>
          <w:szCs w:val="24"/>
        </w:rPr>
        <w:t>4</w:t>
      </w:r>
      <w:r w:rsidRPr="00B51BC0">
        <w:rPr>
          <w:rFonts w:ascii="Times New Roman" w:eastAsia="Calibri" w:hAnsi="Times New Roman" w:cs="Times New Roman"/>
          <w:sz w:val="24"/>
          <w:szCs w:val="24"/>
        </w:rPr>
        <w:t xml:space="preserve">) </w:t>
      </w:r>
      <w:r w:rsidR="41D5BFC3" w:rsidRPr="00B51BC0">
        <w:rPr>
          <w:rFonts w:ascii="Times New Roman" w:eastAsia="Calibri" w:hAnsi="Times New Roman" w:cs="Times New Roman"/>
          <w:sz w:val="24"/>
          <w:szCs w:val="24"/>
        </w:rPr>
        <w:t>Lõike</w:t>
      </w:r>
      <w:r w:rsidR="50C1C587" w:rsidRPr="00B51BC0">
        <w:rPr>
          <w:rFonts w:ascii="Times New Roman" w:eastAsia="Calibri" w:hAnsi="Times New Roman" w:cs="Times New Roman"/>
          <w:sz w:val="24"/>
          <w:szCs w:val="24"/>
        </w:rPr>
        <w:t>s</w:t>
      </w:r>
      <w:r w:rsidR="41D5BFC3" w:rsidRPr="00B51BC0">
        <w:rPr>
          <w:rFonts w:ascii="Times New Roman" w:eastAsia="Calibri" w:hAnsi="Times New Roman" w:cs="Times New Roman"/>
          <w:sz w:val="24"/>
          <w:szCs w:val="24"/>
        </w:rPr>
        <w:t xml:space="preserve"> </w:t>
      </w:r>
      <w:r w:rsidR="41AA2D15" w:rsidRPr="00B51BC0">
        <w:rPr>
          <w:rFonts w:ascii="Times New Roman" w:eastAsia="Calibri" w:hAnsi="Times New Roman" w:cs="Times New Roman"/>
          <w:sz w:val="24"/>
          <w:szCs w:val="24"/>
        </w:rPr>
        <w:t xml:space="preserve">2 </w:t>
      </w:r>
      <w:r w:rsidR="0AEBA595" w:rsidRPr="00B51BC0">
        <w:rPr>
          <w:rFonts w:ascii="Times New Roman" w:eastAsia="Calibri" w:hAnsi="Times New Roman" w:cs="Times New Roman"/>
          <w:sz w:val="24"/>
          <w:szCs w:val="24"/>
        </w:rPr>
        <w:t>nimetatud õppuse kokkuvõt</w:t>
      </w:r>
      <w:r w:rsidR="3A9B5ED8" w:rsidRPr="00B51BC0">
        <w:rPr>
          <w:rFonts w:ascii="Times New Roman" w:eastAsia="Calibri" w:hAnsi="Times New Roman" w:cs="Times New Roman"/>
          <w:sz w:val="24"/>
          <w:szCs w:val="24"/>
        </w:rPr>
        <w:t>t</w:t>
      </w:r>
      <w:r w:rsidR="0AEBA595" w:rsidRPr="00B51BC0">
        <w:rPr>
          <w:rFonts w:ascii="Times New Roman" w:eastAsia="Calibri" w:hAnsi="Times New Roman" w:cs="Times New Roman"/>
          <w:sz w:val="24"/>
          <w:szCs w:val="24"/>
        </w:rPr>
        <w:t>e saaja edasta</w:t>
      </w:r>
      <w:r w:rsidR="3A9B5ED8" w:rsidRPr="00B51BC0">
        <w:rPr>
          <w:rFonts w:ascii="Times New Roman" w:eastAsia="Calibri" w:hAnsi="Times New Roman" w:cs="Times New Roman"/>
          <w:sz w:val="24"/>
          <w:szCs w:val="24"/>
        </w:rPr>
        <w:t>b</w:t>
      </w:r>
      <w:r w:rsidR="0AEBA595" w:rsidRPr="00B51BC0">
        <w:rPr>
          <w:rFonts w:ascii="Times New Roman" w:eastAsia="Calibri" w:hAnsi="Times New Roman" w:cs="Times New Roman"/>
          <w:sz w:val="24"/>
          <w:szCs w:val="24"/>
        </w:rPr>
        <w:t xml:space="preserve"> </w:t>
      </w:r>
      <w:r w:rsidR="3E5B7665" w:rsidRPr="00B51BC0">
        <w:rPr>
          <w:rFonts w:ascii="Times New Roman" w:eastAsia="Calibri" w:hAnsi="Times New Roman" w:cs="Times New Roman"/>
          <w:sz w:val="24"/>
          <w:szCs w:val="24"/>
        </w:rPr>
        <w:t xml:space="preserve">ühe kuu jooksul </w:t>
      </w:r>
      <w:r w:rsidR="518F43ED" w:rsidRPr="00B51BC0">
        <w:rPr>
          <w:rFonts w:ascii="Times New Roman" w:eastAsia="Calibri" w:hAnsi="Times New Roman" w:cs="Times New Roman"/>
          <w:sz w:val="24"/>
          <w:szCs w:val="24"/>
        </w:rPr>
        <w:t xml:space="preserve">pärast </w:t>
      </w:r>
      <w:r w:rsidR="3E5B7665" w:rsidRPr="00B51BC0">
        <w:rPr>
          <w:rFonts w:ascii="Times New Roman" w:eastAsia="Calibri" w:hAnsi="Times New Roman" w:cs="Times New Roman"/>
          <w:sz w:val="24"/>
          <w:szCs w:val="24"/>
        </w:rPr>
        <w:t xml:space="preserve">kokkuvõtte saamist </w:t>
      </w:r>
      <w:r w:rsidRPr="00B51BC0">
        <w:rPr>
          <w:rFonts w:ascii="Times New Roman" w:eastAsia="Calibri" w:hAnsi="Times New Roman" w:cs="Times New Roman"/>
          <w:sz w:val="24"/>
          <w:szCs w:val="24"/>
        </w:rPr>
        <w:t xml:space="preserve">Riigikantseleile </w:t>
      </w:r>
      <w:r w:rsidR="0A4E686B" w:rsidRPr="00B51BC0">
        <w:rPr>
          <w:rFonts w:ascii="Times New Roman" w:eastAsia="Calibri" w:hAnsi="Times New Roman" w:cs="Times New Roman"/>
          <w:sz w:val="24"/>
          <w:szCs w:val="24"/>
        </w:rPr>
        <w:t xml:space="preserve">selles </w:t>
      </w:r>
      <w:r w:rsidR="37F09F42" w:rsidRPr="00B51BC0">
        <w:rPr>
          <w:rFonts w:ascii="Times New Roman" w:eastAsia="Calibri" w:hAnsi="Times New Roman" w:cs="Times New Roman"/>
          <w:sz w:val="24"/>
          <w:szCs w:val="24"/>
        </w:rPr>
        <w:t>tuvastatud probleemid</w:t>
      </w:r>
      <w:r w:rsidR="46DDEF6C" w:rsidRPr="00B51BC0">
        <w:rPr>
          <w:rFonts w:ascii="Times New Roman" w:eastAsia="Calibri" w:hAnsi="Times New Roman" w:cs="Times New Roman"/>
          <w:sz w:val="24"/>
          <w:szCs w:val="24"/>
        </w:rPr>
        <w:t>, mis</w:t>
      </w:r>
      <w:r w:rsidR="0396A11C" w:rsidRPr="00B51BC0">
        <w:rPr>
          <w:rFonts w:ascii="Times New Roman" w:eastAsia="Calibri" w:hAnsi="Times New Roman" w:cs="Times New Roman"/>
          <w:sz w:val="24"/>
          <w:szCs w:val="24"/>
        </w:rPr>
        <w:t>:</w:t>
      </w:r>
    </w:p>
    <w:p w14:paraId="57031019" w14:textId="746CCFEE"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1) </w:t>
      </w:r>
      <w:r w:rsidR="001E6E3F" w:rsidRPr="00B51BC0">
        <w:rPr>
          <w:rFonts w:ascii="Times New Roman" w:eastAsia="Calibri" w:hAnsi="Times New Roman" w:cs="Times New Roman"/>
          <w:sz w:val="24"/>
          <w:szCs w:val="24"/>
        </w:rPr>
        <w:t>on ühe ministeeriumi valitsemisala või ühe kohaliku omavalitsuse üksuse vastutusala ületava mõjuga</w:t>
      </w:r>
      <w:r w:rsidR="00525FF4" w:rsidRPr="00B51BC0">
        <w:rPr>
          <w:rFonts w:ascii="Times New Roman" w:eastAsia="Calibri" w:hAnsi="Times New Roman" w:cs="Times New Roman"/>
          <w:sz w:val="24"/>
          <w:szCs w:val="24"/>
        </w:rPr>
        <w:t>;</w:t>
      </w:r>
    </w:p>
    <w:p w14:paraId="2B8D83AC" w14:textId="2BD3F760"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2) </w:t>
      </w:r>
      <w:r w:rsidR="00525FF4" w:rsidRPr="00B51BC0">
        <w:rPr>
          <w:rFonts w:ascii="Times New Roman" w:eastAsia="Calibri" w:hAnsi="Times New Roman" w:cs="Times New Roman"/>
          <w:sz w:val="24"/>
          <w:szCs w:val="24"/>
        </w:rPr>
        <w:t>takista</w:t>
      </w:r>
      <w:r w:rsidR="00624D01" w:rsidRPr="00B51BC0">
        <w:rPr>
          <w:rFonts w:ascii="Times New Roman" w:eastAsia="Calibri" w:hAnsi="Times New Roman" w:cs="Times New Roman"/>
          <w:sz w:val="24"/>
          <w:szCs w:val="24"/>
        </w:rPr>
        <w:t>vad</w:t>
      </w:r>
      <w:r w:rsidR="00525FF4" w:rsidRPr="00B51BC0">
        <w:rPr>
          <w:rFonts w:ascii="Times New Roman" w:eastAsia="Calibri" w:hAnsi="Times New Roman" w:cs="Times New Roman"/>
          <w:sz w:val="24"/>
          <w:szCs w:val="24"/>
        </w:rPr>
        <w:t xml:space="preserve"> riigi kriisiplaani eesmärgi või prioriteedi saavutamist; </w:t>
      </w:r>
    </w:p>
    <w:p w14:paraId="6F01293C" w14:textId="0CFABCFE"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3) </w:t>
      </w:r>
      <w:r w:rsidR="00525FF4" w:rsidRPr="00B51BC0">
        <w:rPr>
          <w:rFonts w:ascii="Times New Roman" w:eastAsia="Calibri" w:hAnsi="Times New Roman" w:cs="Times New Roman"/>
          <w:sz w:val="24"/>
          <w:szCs w:val="24"/>
        </w:rPr>
        <w:t>puuduta</w:t>
      </w:r>
      <w:r w:rsidR="00EB79A5" w:rsidRPr="00B51BC0">
        <w:rPr>
          <w:rFonts w:ascii="Times New Roman" w:eastAsia="Calibri" w:hAnsi="Times New Roman" w:cs="Times New Roman"/>
          <w:sz w:val="24"/>
          <w:szCs w:val="24"/>
        </w:rPr>
        <w:t>vad</w:t>
      </w:r>
      <w:r w:rsidR="00525FF4" w:rsidRPr="00B51BC0">
        <w:rPr>
          <w:rFonts w:ascii="Times New Roman" w:eastAsia="Calibri" w:hAnsi="Times New Roman" w:cs="Times New Roman"/>
          <w:sz w:val="24"/>
          <w:szCs w:val="24"/>
        </w:rPr>
        <w:t xml:space="preserve"> mitme kriisiplaani omavahelist vastuolu; </w:t>
      </w:r>
    </w:p>
    <w:p w14:paraId="1A97D524" w14:textId="36A05DEC"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4) </w:t>
      </w:r>
      <w:r w:rsidR="00525FF4" w:rsidRPr="00B51BC0">
        <w:rPr>
          <w:rFonts w:ascii="Times New Roman" w:eastAsia="Calibri" w:hAnsi="Times New Roman" w:cs="Times New Roman"/>
          <w:sz w:val="24"/>
          <w:szCs w:val="24"/>
        </w:rPr>
        <w:t>eelda</w:t>
      </w:r>
      <w:r w:rsidR="00EB79A5" w:rsidRPr="00B51BC0">
        <w:rPr>
          <w:rFonts w:ascii="Times New Roman" w:eastAsia="Calibri" w:hAnsi="Times New Roman" w:cs="Times New Roman"/>
          <w:sz w:val="24"/>
          <w:szCs w:val="24"/>
        </w:rPr>
        <w:t>vad</w:t>
      </w:r>
      <w:r w:rsidR="00525FF4" w:rsidRPr="00B51BC0">
        <w:rPr>
          <w:rFonts w:ascii="Times New Roman" w:eastAsia="Calibri" w:hAnsi="Times New Roman" w:cs="Times New Roman"/>
          <w:sz w:val="24"/>
          <w:szCs w:val="24"/>
        </w:rPr>
        <w:t xml:space="preserve"> Vabariigi Valitsuse otsust</w:t>
      </w:r>
      <w:r w:rsidR="002F46A8" w:rsidRPr="00B51BC0">
        <w:rPr>
          <w:rFonts w:ascii="Times New Roman" w:eastAsia="Calibri" w:hAnsi="Times New Roman" w:cs="Times New Roman"/>
          <w:sz w:val="24"/>
          <w:szCs w:val="24"/>
        </w:rPr>
        <w:t xml:space="preserve"> või</w:t>
      </w:r>
      <w:r w:rsidR="00525FF4" w:rsidRPr="00B51BC0">
        <w:rPr>
          <w:rFonts w:ascii="Times New Roman" w:eastAsia="Calibri" w:hAnsi="Times New Roman" w:cs="Times New Roman"/>
          <w:sz w:val="24"/>
          <w:szCs w:val="24"/>
        </w:rPr>
        <w:t xml:space="preserve"> </w:t>
      </w:r>
      <w:r w:rsidR="00897936" w:rsidRPr="00B51BC0">
        <w:rPr>
          <w:rFonts w:ascii="Times New Roman" w:eastAsia="Calibri" w:hAnsi="Times New Roman" w:cs="Times New Roman"/>
          <w:sz w:val="24"/>
          <w:szCs w:val="24"/>
        </w:rPr>
        <w:t>seaduse,</w:t>
      </w:r>
      <w:r w:rsidR="0BA403A8" w:rsidRPr="00B51BC0">
        <w:rPr>
          <w:rFonts w:ascii="Times New Roman" w:eastAsia="Calibri" w:hAnsi="Times New Roman" w:cs="Times New Roman"/>
          <w:sz w:val="24"/>
          <w:szCs w:val="24"/>
        </w:rPr>
        <w:t xml:space="preserve"> Vabariigi Valitsuse</w:t>
      </w:r>
      <w:r w:rsidR="00897936" w:rsidRPr="00B51BC0">
        <w:rPr>
          <w:rFonts w:ascii="Times New Roman" w:eastAsia="Calibri" w:hAnsi="Times New Roman" w:cs="Times New Roman"/>
          <w:sz w:val="24"/>
          <w:szCs w:val="24"/>
        </w:rPr>
        <w:t xml:space="preserve"> määruse või korralduse </w:t>
      </w:r>
      <w:r w:rsidR="00525FF4" w:rsidRPr="00B51BC0">
        <w:rPr>
          <w:rFonts w:ascii="Times New Roman" w:eastAsia="Calibri" w:hAnsi="Times New Roman" w:cs="Times New Roman"/>
          <w:sz w:val="24"/>
          <w:szCs w:val="24"/>
        </w:rPr>
        <w:t>muutmist</w:t>
      </w:r>
      <w:r w:rsidR="4FF94F14" w:rsidRPr="00B51BC0">
        <w:rPr>
          <w:rFonts w:ascii="Times New Roman" w:eastAsia="Calibri" w:hAnsi="Times New Roman" w:cs="Times New Roman"/>
          <w:sz w:val="24"/>
          <w:szCs w:val="24"/>
        </w:rPr>
        <w:t>;</w:t>
      </w:r>
    </w:p>
    <w:p w14:paraId="4DD880BF" w14:textId="634F650A"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5) </w:t>
      </w:r>
      <w:r w:rsidR="00525FF4" w:rsidRPr="00B51BC0">
        <w:rPr>
          <w:rFonts w:ascii="Times New Roman" w:eastAsia="Calibri" w:hAnsi="Times New Roman" w:cs="Times New Roman"/>
          <w:sz w:val="24"/>
          <w:szCs w:val="24"/>
        </w:rPr>
        <w:t>näita</w:t>
      </w:r>
      <w:r w:rsidR="00EB79A5" w:rsidRPr="00B51BC0">
        <w:rPr>
          <w:rFonts w:ascii="Times New Roman" w:eastAsia="Calibri" w:hAnsi="Times New Roman" w:cs="Times New Roman"/>
          <w:sz w:val="24"/>
          <w:szCs w:val="24"/>
        </w:rPr>
        <w:t>vad</w:t>
      </w:r>
      <w:r w:rsidR="00525FF4" w:rsidRPr="00B51BC0">
        <w:rPr>
          <w:rFonts w:ascii="Times New Roman" w:eastAsia="Calibri" w:hAnsi="Times New Roman" w:cs="Times New Roman"/>
          <w:sz w:val="24"/>
          <w:szCs w:val="24"/>
        </w:rPr>
        <w:t xml:space="preserve"> olulise </w:t>
      </w:r>
      <w:r w:rsidR="7D46F6FE" w:rsidRPr="00B51BC0">
        <w:rPr>
          <w:rFonts w:ascii="Times New Roman" w:eastAsia="Calibri" w:hAnsi="Times New Roman" w:cs="Times New Roman"/>
          <w:sz w:val="24"/>
          <w:szCs w:val="24"/>
        </w:rPr>
        <w:t>võime, sealhulgas personal</w:t>
      </w:r>
      <w:r w:rsidR="220C65F2" w:rsidRPr="00B51BC0">
        <w:rPr>
          <w:rFonts w:ascii="Times New Roman" w:eastAsia="Calibri" w:hAnsi="Times New Roman" w:cs="Times New Roman"/>
          <w:sz w:val="24"/>
          <w:szCs w:val="24"/>
        </w:rPr>
        <w:t>i</w:t>
      </w:r>
      <w:r w:rsidR="7D46F6FE" w:rsidRPr="00B51BC0">
        <w:rPr>
          <w:rFonts w:ascii="Times New Roman" w:eastAsia="Calibri" w:hAnsi="Times New Roman" w:cs="Times New Roman"/>
          <w:sz w:val="24"/>
          <w:szCs w:val="24"/>
        </w:rPr>
        <w:t>, vahendi</w:t>
      </w:r>
      <w:r w:rsidR="671F2CA8" w:rsidRPr="00B51BC0">
        <w:rPr>
          <w:rFonts w:ascii="Times New Roman" w:eastAsia="Calibri" w:hAnsi="Times New Roman" w:cs="Times New Roman"/>
          <w:sz w:val="24"/>
          <w:szCs w:val="24"/>
        </w:rPr>
        <w:t>te</w:t>
      </w:r>
      <w:r w:rsidR="7D46F6FE" w:rsidRPr="00B51BC0">
        <w:rPr>
          <w:rFonts w:ascii="Times New Roman" w:eastAsia="Calibri" w:hAnsi="Times New Roman" w:cs="Times New Roman"/>
          <w:sz w:val="24"/>
          <w:szCs w:val="24"/>
        </w:rPr>
        <w:t xml:space="preserve"> ja varude </w:t>
      </w:r>
      <w:r w:rsidR="00525FF4" w:rsidRPr="00B51BC0">
        <w:rPr>
          <w:rFonts w:ascii="Times New Roman" w:eastAsia="Calibri" w:hAnsi="Times New Roman" w:cs="Times New Roman"/>
          <w:sz w:val="24"/>
          <w:szCs w:val="24"/>
        </w:rPr>
        <w:t>üleriigilist puudujääki;</w:t>
      </w:r>
    </w:p>
    <w:p w14:paraId="7E9B0540" w14:textId="74335358" w:rsidR="00525FF4" w:rsidRPr="00B51BC0" w:rsidRDefault="008A52E5"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 xml:space="preserve">6) </w:t>
      </w:r>
      <w:r w:rsidR="00525FF4" w:rsidRPr="00B51BC0">
        <w:rPr>
          <w:rFonts w:ascii="Times New Roman" w:eastAsia="Calibri" w:hAnsi="Times New Roman" w:cs="Times New Roman"/>
          <w:sz w:val="24"/>
          <w:szCs w:val="24"/>
        </w:rPr>
        <w:t>on kordunud varasematel õppustel või tegelike kriiside lahendamisel.</w:t>
      </w:r>
    </w:p>
    <w:p w14:paraId="29546533" w14:textId="46B72049" w:rsidR="00E21AEE" w:rsidRPr="00B51BC0" w:rsidRDefault="00E21AEE" w:rsidP="00B51BC0">
      <w:pPr>
        <w:contextualSpacing/>
        <w:jc w:val="both"/>
        <w:rPr>
          <w:rFonts w:ascii="Times New Roman" w:eastAsia="Calibri" w:hAnsi="Times New Roman" w:cs="Times New Roman"/>
          <w:sz w:val="24"/>
          <w:szCs w:val="24"/>
        </w:rPr>
      </w:pPr>
    </w:p>
    <w:p w14:paraId="34044F0B" w14:textId="4FE9F2FF" w:rsidR="00220B46" w:rsidRPr="00B51BC0" w:rsidRDefault="03063D7F" w:rsidP="00B51BC0">
      <w:pPr>
        <w:contextualSpacing/>
        <w:jc w:val="both"/>
        <w:rPr>
          <w:rFonts w:ascii="Times New Roman" w:eastAsia="Calibri" w:hAnsi="Times New Roman" w:cs="Times New Roman"/>
          <w:sz w:val="24"/>
          <w:szCs w:val="24"/>
        </w:rPr>
      </w:pPr>
      <w:r w:rsidRPr="00B51BC0">
        <w:rPr>
          <w:rFonts w:ascii="Times New Roman" w:eastAsia="Calibri" w:hAnsi="Times New Roman" w:cs="Times New Roman"/>
          <w:sz w:val="24"/>
          <w:szCs w:val="24"/>
        </w:rPr>
        <w:t>(</w:t>
      </w:r>
      <w:r w:rsidR="5629195F" w:rsidRPr="00B51BC0">
        <w:rPr>
          <w:rFonts w:ascii="Times New Roman" w:eastAsia="Calibri" w:hAnsi="Times New Roman" w:cs="Times New Roman"/>
          <w:sz w:val="24"/>
          <w:szCs w:val="24"/>
        </w:rPr>
        <w:t>5</w:t>
      </w:r>
      <w:r w:rsidRPr="00B51BC0">
        <w:rPr>
          <w:rFonts w:ascii="Times New Roman" w:eastAsia="Calibri" w:hAnsi="Times New Roman" w:cs="Times New Roman"/>
          <w:sz w:val="24"/>
          <w:szCs w:val="24"/>
        </w:rPr>
        <w:t xml:space="preserve">) Koos lõike </w:t>
      </w:r>
      <w:r w:rsidR="0F31E0C2" w:rsidRPr="00B51BC0">
        <w:rPr>
          <w:rFonts w:ascii="Times New Roman" w:eastAsia="Calibri" w:hAnsi="Times New Roman" w:cs="Times New Roman"/>
          <w:sz w:val="24"/>
          <w:szCs w:val="24"/>
        </w:rPr>
        <w:t>4</w:t>
      </w:r>
      <w:r w:rsidRPr="00B51BC0">
        <w:rPr>
          <w:rFonts w:ascii="Times New Roman" w:eastAsia="Calibri" w:hAnsi="Times New Roman" w:cs="Times New Roman"/>
          <w:sz w:val="24"/>
          <w:szCs w:val="24"/>
        </w:rPr>
        <w:t xml:space="preserve"> alusel edastatud probleemi</w:t>
      </w:r>
      <w:r w:rsidR="75D9803E" w:rsidRPr="00B51BC0">
        <w:rPr>
          <w:rFonts w:ascii="Times New Roman" w:eastAsia="Calibri" w:hAnsi="Times New Roman" w:cs="Times New Roman"/>
          <w:sz w:val="24"/>
          <w:szCs w:val="24"/>
        </w:rPr>
        <w:t>de</w:t>
      </w:r>
      <w:r w:rsidRPr="00B51BC0">
        <w:rPr>
          <w:rFonts w:ascii="Times New Roman" w:eastAsia="Calibri" w:hAnsi="Times New Roman" w:cs="Times New Roman"/>
          <w:sz w:val="24"/>
          <w:szCs w:val="24"/>
        </w:rPr>
        <w:t xml:space="preserve">ga edastatakse </w:t>
      </w:r>
      <w:r w:rsidR="61239DE5" w:rsidRPr="00B51BC0">
        <w:rPr>
          <w:rFonts w:ascii="Times New Roman" w:eastAsia="Calibri" w:hAnsi="Times New Roman" w:cs="Times New Roman"/>
          <w:sz w:val="24"/>
          <w:szCs w:val="24"/>
        </w:rPr>
        <w:t>Riigikantseleile</w:t>
      </w:r>
      <w:r w:rsidRPr="00B51BC0">
        <w:rPr>
          <w:rFonts w:ascii="Times New Roman" w:eastAsia="Calibri" w:hAnsi="Times New Roman" w:cs="Times New Roman"/>
          <w:sz w:val="24"/>
          <w:szCs w:val="24"/>
        </w:rPr>
        <w:t xml:space="preserve"> </w:t>
      </w:r>
      <w:r w:rsidR="1E8844F9" w:rsidRPr="00B51BC0">
        <w:rPr>
          <w:rFonts w:ascii="Times New Roman" w:eastAsia="Calibri" w:hAnsi="Times New Roman" w:cs="Times New Roman"/>
          <w:sz w:val="24"/>
          <w:szCs w:val="24"/>
        </w:rPr>
        <w:t>nende</w:t>
      </w:r>
      <w:r w:rsidRPr="00B51BC0">
        <w:rPr>
          <w:rFonts w:ascii="Times New Roman" w:eastAsia="Calibri" w:hAnsi="Times New Roman" w:cs="Times New Roman"/>
          <w:sz w:val="24"/>
          <w:szCs w:val="24"/>
        </w:rPr>
        <w:t xml:space="preserve"> lahendamiseks kavandatud parendustegevused, nende eest vastutajad ja elluviimise ajakava.</w:t>
      </w:r>
    </w:p>
    <w:p w14:paraId="4444F1F7" w14:textId="77777777" w:rsidR="00220B46" w:rsidRPr="00B51BC0" w:rsidRDefault="00220B46" w:rsidP="00B51BC0">
      <w:pPr>
        <w:contextualSpacing/>
        <w:jc w:val="both"/>
        <w:rPr>
          <w:rFonts w:ascii="Times New Roman" w:eastAsia="Calibri" w:hAnsi="Times New Roman" w:cs="Times New Roman"/>
          <w:sz w:val="24"/>
          <w:szCs w:val="24"/>
        </w:rPr>
      </w:pPr>
    </w:p>
    <w:p w14:paraId="2FB410BB" w14:textId="5D1BF827" w:rsidR="571BE98D" w:rsidRPr="00B51BC0" w:rsidRDefault="00E5F702" w:rsidP="00B51BC0">
      <w:pPr>
        <w:contextualSpacing/>
        <w:jc w:val="both"/>
        <w:rPr>
          <w:rFonts w:ascii="Times New Roman" w:hAnsi="Times New Roman" w:cs="Times New Roman"/>
          <w:sz w:val="24"/>
          <w:szCs w:val="24"/>
        </w:rPr>
      </w:pPr>
      <w:r w:rsidRPr="00B51BC0">
        <w:rPr>
          <w:rFonts w:ascii="Times New Roman" w:eastAsia="Calibri" w:hAnsi="Times New Roman" w:cs="Times New Roman"/>
          <w:sz w:val="24"/>
          <w:szCs w:val="24"/>
        </w:rPr>
        <w:t>(</w:t>
      </w:r>
      <w:r w:rsidR="14E50712" w:rsidRPr="00B51BC0">
        <w:rPr>
          <w:rFonts w:ascii="Times New Roman" w:eastAsia="Calibri" w:hAnsi="Times New Roman" w:cs="Times New Roman"/>
          <w:sz w:val="24"/>
          <w:szCs w:val="24"/>
        </w:rPr>
        <w:t>6</w:t>
      </w:r>
      <w:r w:rsidRPr="00B51BC0">
        <w:rPr>
          <w:rFonts w:ascii="Times New Roman" w:eastAsia="Calibri" w:hAnsi="Times New Roman" w:cs="Times New Roman"/>
          <w:sz w:val="24"/>
          <w:szCs w:val="24"/>
        </w:rPr>
        <w:t>) Riigikantselei esitab kord aastas Vabariigi Valitsusele koondülevaate õppustel tuvastatud olulisematest probleemidest</w:t>
      </w:r>
      <w:r w:rsidR="2658E3E0" w:rsidRPr="00B51BC0">
        <w:rPr>
          <w:rFonts w:ascii="Times New Roman" w:eastAsia="Calibri" w:hAnsi="Times New Roman" w:cs="Times New Roman"/>
          <w:sz w:val="24"/>
          <w:szCs w:val="24"/>
        </w:rPr>
        <w:t>,</w:t>
      </w:r>
      <w:r w:rsidRPr="00B51BC0">
        <w:rPr>
          <w:rFonts w:ascii="Times New Roman" w:eastAsia="Calibri" w:hAnsi="Times New Roman" w:cs="Times New Roman"/>
          <w:sz w:val="24"/>
          <w:szCs w:val="24"/>
        </w:rPr>
        <w:t xml:space="preserve"> </w:t>
      </w:r>
      <w:r w:rsidR="09AA5B08" w:rsidRPr="00B51BC0">
        <w:rPr>
          <w:rFonts w:ascii="Times New Roman" w:eastAsia="Calibri" w:hAnsi="Times New Roman" w:cs="Times New Roman"/>
          <w:sz w:val="24"/>
          <w:szCs w:val="24"/>
        </w:rPr>
        <w:t xml:space="preserve">nende </w:t>
      </w:r>
      <w:r w:rsidRPr="00B51BC0">
        <w:rPr>
          <w:rFonts w:ascii="Times New Roman" w:eastAsia="Calibri" w:hAnsi="Times New Roman" w:cs="Times New Roman"/>
          <w:sz w:val="24"/>
          <w:szCs w:val="24"/>
        </w:rPr>
        <w:t>lahend</w:t>
      </w:r>
      <w:r w:rsidR="09AA5B08" w:rsidRPr="00B51BC0">
        <w:rPr>
          <w:rFonts w:ascii="Times New Roman" w:eastAsia="Calibri" w:hAnsi="Times New Roman" w:cs="Times New Roman"/>
          <w:sz w:val="24"/>
          <w:szCs w:val="24"/>
        </w:rPr>
        <w:t xml:space="preserve">amiseks tehtud </w:t>
      </w:r>
      <w:r w:rsidRPr="00B51BC0">
        <w:rPr>
          <w:rFonts w:ascii="Times New Roman" w:eastAsia="Calibri" w:hAnsi="Times New Roman" w:cs="Times New Roman"/>
          <w:sz w:val="24"/>
          <w:szCs w:val="24"/>
        </w:rPr>
        <w:t>ettepanekutest</w:t>
      </w:r>
      <w:r w:rsidR="2658E3E0" w:rsidRPr="00B51BC0">
        <w:rPr>
          <w:rFonts w:ascii="Times New Roman" w:eastAsia="Calibri" w:hAnsi="Times New Roman" w:cs="Times New Roman"/>
          <w:sz w:val="24"/>
          <w:szCs w:val="24"/>
        </w:rPr>
        <w:t xml:space="preserve"> ja oluliste parendustegevuste </w:t>
      </w:r>
      <w:r w:rsidR="6358A393" w:rsidRPr="00B51BC0">
        <w:rPr>
          <w:rFonts w:ascii="Times New Roman" w:eastAsia="Calibri" w:hAnsi="Times New Roman" w:cs="Times New Roman"/>
          <w:sz w:val="24"/>
          <w:szCs w:val="24"/>
        </w:rPr>
        <w:t xml:space="preserve">elluviimise </w:t>
      </w:r>
      <w:r w:rsidR="2658E3E0" w:rsidRPr="00B51BC0">
        <w:rPr>
          <w:rFonts w:ascii="Times New Roman" w:eastAsia="Calibri" w:hAnsi="Times New Roman" w:cs="Times New Roman"/>
          <w:sz w:val="24"/>
          <w:szCs w:val="24"/>
        </w:rPr>
        <w:t>seisu</w:t>
      </w:r>
      <w:r w:rsidR="09AA5B08" w:rsidRPr="00B51BC0">
        <w:rPr>
          <w:rFonts w:ascii="Times New Roman" w:eastAsia="Calibri" w:hAnsi="Times New Roman" w:cs="Times New Roman"/>
          <w:sz w:val="24"/>
          <w:szCs w:val="24"/>
        </w:rPr>
        <w:t>st</w:t>
      </w:r>
      <w:r w:rsidR="2658E3E0" w:rsidRPr="00B51BC0">
        <w:rPr>
          <w:rFonts w:ascii="Times New Roman" w:eastAsia="Calibri" w:hAnsi="Times New Roman" w:cs="Times New Roman"/>
          <w:sz w:val="24"/>
          <w:szCs w:val="24"/>
        </w:rPr>
        <w:t>.</w:t>
      </w:r>
    </w:p>
    <w:p w14:paraId="2C8F5B8E" w14:textId="77777777" w:rsidR="00845B90" w:rsidRPr="00B51BC0" w:rsidRDefault="00845B90" w:rsidP="00B51BC0">
      <w:pPr>
        <w:contextualSpacing/>
        <w:jc w:val="both"/>
        <w:rPr>
          <w:rFonts w:ascii="Times New Roman" w:eastAsia="Calibri" w:hAnsi="Times New Roman" w:cs="Times New Roman"/>
          <w:sz w:val="24"/>
          <w:szCs w:val="24"/>
        </w:rPr>
      </w:pPr>
    </w:p>
    <w:p w14:paraId="12B81767" w14:textId="2DAF5C1E" w:rsidR="00845B90" w:rsidRPr="00B51BC0" w:rsidRDefault="571BE98D" w:rsidP="00B51BC0">
      <w:pPr>
        <w:contextualSpacing/>
        <w:jc w:val="both"/>
        <w:rPr>
          <w:rFonts w:ascii="Times New Roman" w:eastAsia="Calibri" w:hAnsi="Times New Roman" w:cs="Times New Roman"/>
          <w:b/>
          <w:bCs/>
          <w:sz w:val="24"/>
          <w:szCs w:val="24"/>
        </w:rPr>
      </w:pPr>
      <w:r w:rsidRPr="00B51BC0">
        <w:rPr>
          <w:rFonts w:ascii="Times New Roman" w:eastAsia="Calibri" w:hAnsi="Times New Roman" w:cs="Times New Roman"/>
          <w:b/>
          <w:bCs/>
          <w:sz w:val="24"/>
          <w:szCs w:val="24"/>
        </w:rPr>
        <w:t xml:space="preserve">§ </w:t>
      </w:r>
      <w:r w:rsidR="00452770" w:rsidRPr="00B51BC0">
        <w:rPr>
          <w:rFonts w:ascii="Times New Roman" w:eastAsia="Calibri" w:hAnsi="Times New Roman" w:cs="Times New Roman"/>
          <w:b/>
          <w:bCs/>
          <w:sz w:val="24"/>
          <w:szCs w:val="24"/>
        </w:rPr>
        <w:t>8</w:t>
      </w:r>
      <w:r w:rsidRPr="00B51BC0">
        <w:rPr>
          <w:rFonts w:ascii="Times New Roman" w:eastAsia="Calibri" w:hAnsi="Times New Roman" w:cs="Times New Roman"/>
          <w:b/>
          <w:bCs/>
          <w:sz w:val="24"/>
          <w:szCs w:val="24"/>
        </w:rPr>
        <w:t>. Õppuste kulu ka</w:t>
      </w:r>
      <w:r w:rsidR="0061799D" w:rsidRPr="00B51BC0">
        <w:rPr>
          <w:rFonts w:ascii="Times New Roman" w:eastAsia="Calibri" w:hAnsi="Times New Roman" w:cs="Times New Roman"/>
          <w:b/>
          <w:bCs/>
          <w:sz w:val="24"/>
          <w:szCs w:val="24"/>
        </w:rPr>
        <w:t>tmine</w:t>
      </w:r>
    </w:p>
    <w:p w14:paraId="0BC311B0" w14:textId="094505E6" w:rsidR="007E2F81" w:rsidRPr="00B51BC0" w:rsidRDefault="007E2F81" w:rsidP="00B51BC0">
      <w:pPr>
        <w:pStyle w:val="pdq2pgselectionanchorcontainer"/>
        <w:spacing w:before="0" w:beforeAutospacing="0" w:after="0" w:afterAutospacing="0"/>
        <w:contextualSpacing/>
        <w:jc w:val="both"/>
      </w:pPr>
      <w:r w:rsidRPr="00B51BC0">
        <w:t xml:space="preserve">(1) </w:t>
      </w:r>
      <w:r w:rsidR="608E7A7B" w:rsidRPr="00B51BC0">
        <w:t xml:space="preserve">Õppuse korraldamisega seotud kulu </w:t>
      </w:r>
      <w:r w:rsidR="00C71C68" w:rsidRPr="00B51BC0">
        <w:t>ka</w:t>
      </w:r>
      <w:r w:rsidR="0061799D" w:rsidRPr="00B51BC0">
        <w:t>tab</w:t>
      </w:r>
      <w:r w:rsidR="00C71C68" w:rsidRPr="00B51BC0">
        <w:t xml:space="preserve"> </w:t>
      </w:r>
      <w:r w:rsidR="608E7A7B" w:rsidRPr="00B51BC0">
        <w:t>õppuse korraldaja</w:t>
      </w:r>
      <w:r w:rsidR="00793367" w:rsidRPr="00B51BC0">
        <w:t xml:space="preserve"> ning õ</w:t>
      </w:r>
      <w:r w:rsidR="608E7A7B" w:rsidRPr="00B51BC0">
        <w:t>ppusel</w:t>
      </w:r>
      <w:r w:rsidR="608E7A7B" w:rsidRPr="00B51BC0" w:rsidDel="00751AC7">
        <w:t xml:space="preserve"> </w:t>
      </w:r>
      <w:r w:rsidR="608E7A7B" w:rsidRPr="00B51BC0">
        <w:t>osalemise</w:t>
      </w:r>
      <w:r w:rsidR="59FC09DD" w:rsidRPr="00B51BC0">
        <w:t>ga seotud</w:t>
      </w:r>
      <w:r w:rsidR="608E7A7B" w:rsidRPr="00B51BC0">
        <w:t xml:space="preserve"> kulu </w:t>
      </w:r>
      <w:r w:rsidR="000A18DC" w:rsidRPr="00B51BC0">
        <w:t>ka</w:t>
      </w:r>
      <w:r w:rsidR="00B618AA" w:rsidRPr="00B51BC0">
        <w:t>ta</w:t>
      </w:r>
      <w:r w:rsidR="000A18DC" w:rsidRPr="00B51BC0">
        <w:t xml:space="preserve">b </w:t>
      </w:r>
      <w:r w:rsidR="130E3DA1" w:rsidRPr="00B51BC0">
        <w:t>osaleja</w:t>
      </w:r>
      <w:r w:rsidR="608E7A7B" w:rsidRPr="00B51BC0">
        <w:t>, kui õppuse korraldaja</w:t>
      </w:r>
      <w:r w:rsidR="000A18DC" w:rsidRPr="00B51BC0">
        <w:t xml:space="preserve"> ja osaleja ei ole</w:t>
      </w:r>
      <w:r w:rsidR="608E7A7B" w:rsidRPr="00B51BC0">
        <w:t xml:space="preserve"> kokku lep</w:t>
      </w:r>
      <w:r w:rsidR="000A18DC" w:rsidRPr="00B51BC0">
        <w:t>pinu</w:t>
      </w:r>
      <w:r w:rsidR="608E7A7B" w:rsidRPr="00B51BC0">
        <w:t>d teisiti.</w:t>
      </w:r>
    </w:p>
    <w:p w14:paraId="32FF4B57" w14:textId="77777777" w:rsidR="008A52E5" w:rsidRPr="00B51BC0" w:rsidRDefault="008A52E5" w:rsidP="00B51BC0">
      <w:pPr>
        <w:pStyle w:val="pdq2pgselectionanchorcontainer"/>
        <w:spacing w:before="0" w:beforeAutospacing="0" w:after="0" w:afterAutospacing="0"/>
        <w:contextualSpacing/>
        <w:jc w:val="both"/>
      </w:pPr>
    </w:p>
    <w:p w14:paraId="2A5A6D37" w14:textId="1DF26845" w:rsidR="00F35AB7" w:rsidRPr="00B51BC0" w:rsidRDefault="007E2F81" w:rsidP="00B51BC0">
      <w:pPr>
        <w:pStyle w:val="Normaallaadveeb"/>
        <w:spacing w:before="0" w:beforeAutospacing="0" w:after="0" w:afterAutospacing="0"/>
        <w:contextualSpacing/>
        <w:jc w:val="both"/>
      </w:pPr>
      <w:r w:rsidRPr="00B51BC0">
        <w:t>(2)</w:t>
      </w:r>
      <w:r w:rsidR="55F31EF3" w:rsidRPr="00B51BC0">
        <w:t xml:space="preserve"> </w:t>
      </w:r>
      <w:r w:rsidR="52941723" w:rsidRPr="00B51BC0">
        <w:t>Kui õppus toimub rahvusvahelise koostöö raames</w:t>
      </w:r>
      <w:r w:rsidR="00863D63" w:rsidRPr="00B51BC0">
        <w:t xml:space="preserve"> või seda rahastatakse</w:t>
      </w:r>
      <w:r w:rsidR="52941723" w:rsidRPr="00B51BC0">
        <w:t xml:space="preserve"> </w:t>
      </w:r>
      <w:proofErr w:type="spellStart"/>
      <w:r w:rsidR="52941723" w:rsidRPr="00B51BC0">
        <w:t>välisrahastuse</w:t>
      </w:r>
      <w:r w:rsidR="00863D63" w:rsidRPr="00B51BC0">
        <w:t>st</w:t>
      </w:r>
      <w:proofErr w:type="spellEnd"/>
      <w:r w:rsidR="52941723" w:rsidRPr="00B51BC0">
        <w:t xml:space="preserve"> või rahastamiskokkuleppe alusel, kohaldatakse lõiget 1 ulatuses, milles õppuse kulu ka</w:t>
      </w:r>
      <w:r w:rsidR="0061799D" w:rsidRPr="00B51BC0">
        <w:t>tmis</w:t>
      </w:r>
      <w:r w:rsidR="52941723" w:rsidRPr="00B51BC0">
        <w:t xml:space="preserve">t ei ole teisiti reguleeritud rahvusvahelise koostöö raames kohaldatavates tingimustes, </w:t>
      </w:r>
      <w:proofErr w:type="spellStart"/>
      <w:r w:rsidR="52941723" w:rsidRPr="00B51BC0">
        <w:t>välisrahastuse</w:t>
      </w:r>
      <w:proofErr w:type="spellEnd"/>
      <w:r w:rsidR="52941723" w:rsidRPr="00B51BC0">
        <w:t xml:space="preserve"> kasutamise tingimustes või rahastamiskokkuleppes</w:t>
      </w:r>
      <w:r w:rsidR="69EEA686" w:rsidRPr="00B51BC0">
        <w:t>.</w:t>
      </w:r>
    </w:p>
    <w:p w14:paraId="6591D79E" w14:textId="77777777" w:rsidR="0005726A" w:rsidRPr="00B51BC0" w:rsidRDefault="0005726A" w:rsidP="00B51BC0">
      <w:pPr>
        <w:contextualSpacing/>
        <w:rPr>
          <w:rFonts w:ascii="Times New Roman" w:hAnsi="Times New Roman" w:cs="Times New Roman"/>
          <w:sz w:val="24"/>
          <w:szCs w:val="24"/>
        </w:rPr>
      </w:pPr>
    </w:p>
    <w:p w14:paraId="59D913DC" w14:textId="77777777" w:rsidR="00BA4E9B" w:rsidRPr="00B51BC0" w:rsidRDefault="00BA4E9B" w:rsidP="00B51BC0">
      <w:pPr>
        <w:contextualSpacing/>
        <w:rPr>
          <w:rFonts w:ascii="Times New Roman" w:hAnsi="Times New Roman" w:cs="Times New Roman"/>
          <w:sz w:val="24"/>
          <w:szCs w:val="24"/>
        </w:rPr>
      </w:pPr>
    </w:p>
    <w:p w14:paraId="1F3C1818" w14:textId="40882107" w:rsidR="00BA4E9B" w:rsidRPr="00B51BC0" w:rsidRDefault="00BA4E9B" w:rsidP="00B51BC0">
      <w:pPr>
        <w:contextualSpacing/>
        <w:rPr>
          <w:rFonts w:ascii="Times New Roman" w:hAnsi="Times New Roman" w:cs="Times New Roman"/>
          <w:sz w:val="24"/>
          <w:szCs w:val="24"/>
        </w:rPr>
      </w:pPr>
      <w:r w:rsidRPr="00B51BC0">
        <w:rPr>
          <w:rFonts w:ascii="Times New Roman" w:hAnsi="Times New Roman" w:cs="Times New Roman"/>
          <w:sz w:val="24"/>
          <w:szCs w:val="24"/>
        </w:rPr>
        <w:t>Kristen</w:t>
      </w:r>
      <w:r w:rsidR="0076525C" w:rsidRPr="00B51BC0">
        <w:rPr>
          <w:rFonts w:ascii="Times New Roman" w:hAnsi="Times New Roman" w:cs="Times New Roman"/>
          <w:sz w:val="24"/>
          <w:szCs w:val="24"/>
        </w:rPr>
        <w:t xml:space="preserve"> </w:t>
      </w:r>
      <w:proofErr w:type="spellStart"/>
      <w:r w:rsidRPr="00B51BC0">
        <w:rPr>
          <w:rFonts w:ascii="Times New Roman" w:hAnsi="Times New Roman" w:cs="Times New Roman"/>
          <w:sz w:val="24"/>
          <w:szCs w:val="24"/>
        </w:rPr>
        <w:t>Michal</w:t>
      </w:r>
      <w:proofErr w:type="spellEnd"/>
      <w:r w:rsidRPr="00B51BC0">
        <w:rPr>
          <w:rFonts w:ascii="Times New Roman" w:hAnsi="Times New Roman" w:cs="Times New Roman"/>
          <w:sz w:val="24"/>
          <w:szCs w:val="24"/>
        </w:rPr>
        <w:t> </w:t>
      </w:r>
    </w:p>
    <w:p w14:paraId="5F7509AA" w14:textId="77777777" w:rsidR="00BA4E9B" w:rsidRPr="00B51BC0" w:rsidRDefault="00BA4E9B" w:rsidP="00B51BC0">
      <w:pPr>
        <w:contextualSpacing/>
        <w:rPr>
          <w:rFonts w:ascii="Times New Roman" w:hAnsi="Times New Roman" w:cs="Times New Roman"/>
          <w:sz w:val="24"/>
          <w:szCs w:val="24"/>
        </w:rPr>
      </w:pPr>
      <w:r w:rsidRPr="00B51BC0">
        <w:rPr>
          <w:rFonts w:ascii="Times New Roman" w:hAnsi="Times New Roman" w:cs="Times New Roman"/>
          <w:sz w:val="24"/>
          <w:szCs w:val="24"/>
        </w:rPr>
        <w:t>Peaminister </w:t>
      </w:r>
    </w:p>
    <w:p w14:paraId="28009A66" w14:textId="2145DCDA" w:rsidR="00BA4E9B" w:rsidRPr="00B51BC0" w:rsidRDefault="00BA4E9B" w:rsidP="00B51BC0">
      <w:pPr>
        <w:contextualSpacing/>
        <w:rPr>
          <w:rFonts w:ascii="Times New Roman" w:hAnsi="Times New Roman" w:cs="Times New Roman"/>
          <w:sz w:val="24"/>
          <w:szCs w:val="24"/>
        </w:rPr>
      </w:pPr>
    </w:p>
    <w:p w14:paraId="22852EAD" w14:textId="77777777" w:rsidR="00933D86" w:rsidRPr="00B51BC0" w:rsidRDefault="00933D86" w:rsidP="00B51BC0">
      <w:pPr>
        <w:contextualSpacing/>
        <w:rPr>
          <w:rFonts w:ascii="Times New Roman" w:hAnsi="Times New Roman" w:cs="Times New Roman"/>
          <w:sz w:val="24"/>
          <w:szCs w:val="24"/>
        </w:rPr>
      </w:pPr>
    </w:p>
    <w:p w14:paraId="3A2FF427" w14:textId="33406D34" w:rsidR="00BA4E9B" w:rsidRPr="00B51BC0" w:rsidRDefault="00F62B77" w:rsidP="00B51BC0">
      <w:pPr>
        <w:contextualSpacing/>
        <w:rPr>
          <w:rFonts w:ascii="Times New Roman" w:hAnsi="Times New Roman" w:cs="Times New Roman"/>
          <w:sz w:val="24"/>
          <w:szCs w:val="24"/>
        </w:rPr>
      </w:pPr>
      <w:r w:rsidRPr="00B51BC0">
        <w:rPr>
          <w:rFonts w:ascii="Times New Roman" w:hAnsi="Times New Roman" w:cs="Times New Roman"/>
          <w:sz w:val="24"/>
          <w:szCs w:val="24"/>
        </w:rPr>
        <w:t xml:space="preserve">Igor </w:t>
      </w:r>
      <w:proofErr w:type="spellStart"/>
      <w:r w:rsidRPr="00B51BC0">
        <w:rPr>
          <w:rFonts w:ascii="Times New Roman" w:hAnsi="Times New Roman" w:cs="Times New Roman"/>
          <w:sz w:val="24"/>
          <w:szCs w:val="24"/>
        </w:rPr>
        <w:t>Taro</w:t>
      </w:r>
      <w:proofErr w:type="spellEnd"/>
    </w:p>
    <w:p w14:paraId="5CB63F61" w14:textId="1E7B20DD" w:rsidR="00BA4E9B" w:rsidRPr="00B51BC0" w:rsidRDefault="00F62B77" w:rsidP="00B51BC0">
      <w:pPr>
        <w:contextualSpacing/>
        <w:rPr>
          <w:rFonts w:ascii="Times New Roman" w:hAnsi="Times New Roman" w:cs="Times New Roman"/>
          <w:sz w:val="24"/>
          <w:szCs w:val="24"/>
        </w:rPr>
      </w:pPr>
      <w:r w:rsidRPr="00B51BC0">
        <w:rPr>
          <w:rFonts w:ascii="Times New Roman" w:hAnsi="Times New Roman" w:cs="Times New Roman"/>
          <w:sz w:val="24"/>
          <w:szCs w:val="24"/>
        </w:rPr>
        <w:t>Sise</w:t>
      </w:r>
      <w:r w:rsidR="00BA4E9B" w:rsidRPr="00B51BC0">
        <w:rPr>
          <w:rFonts w:ascii="Times New Roman" w:hAnsi="Times New Roman" w:cs="Times New Roman"/>
          <w:sz w:val="24"/>
          <w:szCs w:val="24"/>
        </w:rPr>
        <w:t>minister </w:t>
      </w:r>
    </w:p>
    <w:p w14:paraId="56AA4374" w14:textId="1036498D" w:rsidR="00BA4E9B" w:rsidRPr="00B51BC0" w:rsidRDefault="00BA4E9B" w:rsidP="00B51BC0">
      <w:pPr>
        <w:contextualSpacing/>
        <w:rPr>
          <w:rFonts w:ascii="Times New Roman" w:hAnsi="Times New Roman" w:cs="Times New Roman"/>
          <w:sz w:val="24"/>
          <w:szCs w:val="24"/>
        </w:rPr>
      </w:pPr>
    </w:p>
    <w:p w14:paraId="5CEAA376" w14:textId="0DB05C19" w:rsidR="00BA4E9B" w:rsidRPr="00B51BC0" w:rsidRDefault="00BA4E9B" w:rsidP="00B51BC0">
      <w:pPr>
        <w:contextualSpacing/>
        <w:rPr>
          <w:rFonts w:ascii="Times New Roman" w:hAnsi="Times New Roman" w:cs="Times New Roman"/>
          <w:sz w:val="24"/>
          <w:szCs w:val="24"/>
        </w:rPr>
      </w:pPr>
    </w:p>
    <w:p w14:paraId="308DDC68" w14:textId="77777777" w:rsidR="00BA4E9B" w:rsidRPr="00B51BC0" w:rsidRDefault="00BA4E9B" w:rsidP="00B51BC0">
      <w:pPr>
        <w:contextualSpacing/>
        <w:rPr>
          <w:rFonts w:ascii="Times New Roman" w:hAnsi="Times New Roman" w:cs="Times New Roman"/>
          <w:sz w:val="24"/>
          <w:szCs w:val="24"/>
        </w:rPr>
      </w:pPr>
      <w:r w:rsidRPr="00B51BC0">
        <w:rPr>
          <w:rFonts w:ascii="Times New Roman" w:hAnsi="Times New Roman" w:cs="Times New Roman"/>
          <w:sz w:val="24"/>
          <w:szCs w:val="24"/>
        </w:rPr>
        <w:t>Keit Kasemets </w:t>
      </w:r>
    </w:p>
    <w:p w14:paraId="4097504A" w14:textId="0B1B87E4" w:rsidR="003A0728" w:rsidRPr="00B51BC0" w:rsidRDefault="00BA4E9B" w:rsidP="00B51BC0">
      <w:pPr>
        <w:contextualSpacing/>
        <w:rPr>
          <w:rFonts w:ascii="Times New Roman" w:hAnsi="Times New Roman" w:cs="Times New Roman"/>
          <w:sz w:val="24"/>
          <w:szCs w:val="24"/>
        </w:rPr>
      </w:pPr>
      <w:r w:rsidRPr="00B51BC0">
        <w:rPr>
          <w:rFonts w:ascii="Times New Roman" w:hAnsi="Times New Roman" w:cs="Times New Roman"/>
          <w:sz w:val="24"/>
          <w:szCs w:val="24"/>
        </w:rPr>
        <w:t>Riigisekretär</w:t>
      </w:r>
    </w:p>
    <w:p w14:paraId="7B2CAAC4" w14:textId="77777777" w:rsidR="005F7DE2" w:rsidRPr="00B51BC0" w:rsidRDefault="005F7DE2" w:rsidP="00B51BC0">
      <w:pPr>
        <w:contextualSpacing/>
        <w:rPr>
          <w:rFonts w:ascii="Times New Roman" w:hAnsi="Times New Roman" w:cs="Times New Roman"/>
          <w:sz w:val="24"/>
          <w:szCs w:val="24"/>
        </w:rPr>
      </w:pPr>
    </w:p>
    <w:sectPr w:rsidR="005F7DE2" w:rsidRPr="00B51BC0" w:rsidSect="00D11097">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B8DF4" w14:textId="77777777" w:rsidR="001C209F" w:rsidRDefault="001C209F" w:rsidP="00D11097">
      <w:r>
        <w:separator/>
      </w:r>
    </w:p>
  </w:endnote>
  <w:endnote w:type="continuationSeparator" w:id="0">
    <w:p w14:paraId="5838EA6C" w14:textId="77777777" w:rsidR="001C209F" w:rsidRDefault="001C209F" w:rsidP="00D1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6EC1" w14:textId="773E3338" w:rsidR="005D0AD9" w:rsidRPr="005D0AD9" w:rsidRDefault="005D0AD9">
    <w:pPr>
      <w:pStyle w:val="Jalus"/>
      <w:jc w:val="center"/>
      <w:rPr>
        <w:rFonts w:ascii="Times New Roman" w:hAnsi="Times New Roman" w:cs="Times New Roman"/>
      </w:rPr>
    </w:pPr>
  </w:p>
  <w:p w14:paraId="21A1ABA2" w14:textId="77777777" w:rsidR="005D0AD9" w:rsidRDefault="005D0AD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A0523" w14:textId="77777777" w:rsidR="001C209F" w:rsidRDefault="001C209F" w:rsidP="00D11097">
      <w:r>
        <w:separator/>
      </w:r>
    </w:p>
  </w:footnote>
  <w:footnote w:type="continuationSeparator" w:id="0">
    <w:p w14:paraId="644FDB3A" w14:textId="77777777" w:rsidR="001C209F" w:rsidRDefault="001C209F" w:rsidP="00D11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244677"/>
      <w:docPartObj>
        <w:docPartGallery w:val="Page Numbers (Top of Page)"/>
        <w:docPartUnique/>
      </w:docPartObj>
    </w:sdtPr>
    <w:sdtEndPr/>
    <w:sdtContent>
      <w:p w14:paraId="761FD57E" w14:textId="03825E0D" w:rsidR="00746AF7" w:rsidRDefault="00746AF7">
        <w:pPr>
          <w:pStyle w:val="Pis"/>
          <w:jc w:val="center"/>
        </w:pPr>
        <w:r>
          <w:fldChar w:fldCharType="begin"/>
        </w:r>
        <w:r>
          <w:instrText>PAGE   \* MERGEFORMAT</w:instrText>
        </w:r>
        <w:r>
          <w:fldChar w:fldCharType="separate"/>
        </w:r>
        <w:r>
          <w:t>2</w:t>
        </w:r>
        <w:r>
          <w:fldChar w:fldCharType="end"/>
        </w:r>
      </w:p>
    </w:sdtContent>
  </w:sdt>
  <w:p w14:paraId="7B33DC6C" w14:textId="77777777" w:rsidR="00746AF7" w:rsidRDefault="00746AF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7166"/>
    <w:multiLevelType w:val="multilevel"/>
    <w:tmpl w:val="DAC09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9186B"/>
    <w:multiLevelType w:val="hybridMultilevel"/>
    <w:tmpl w:val="00BA239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D81003"/>
    <w:multiLevelType w:val="hybridMultilevel"/>
    <w:tmpl w:val="FD6CB8B4"/>
    <w:lvl w:ilvl="0" w:tplc="70ACF528">
      <w:start w:val="1"/>
      <w:numFmt w:val="decimal"/>
      <w:lvlText w:val="%1)"/>
      <w:lvlJc w:val="left"/>
      <w:pPr>
        <w:ind w:left="720" w:hanging="360"/>
      </w:pPr>
    </w:lvl>
    <w:lvl w:ilvl="1" w:tplc="C7CC6DAE">
      <w:start w:val="1"/>
      <w:numFmt w:val="decimal"/>
      <w:lvlText w:val="%2)"/>
      <w:lvlJc w:val="left"/>
      <w:pPr>
        <w:ind w:left="720" w:hanging="360"/>
      </w:pPr>
    </w:lvl>
    <w:lvl w:ilvl="2" w:tplc="169A7ABC">
      <w:start w:val="1"/>
      <w:numFmt w:val="decimal"/>
      <w:lvlText w:val="%3)"/>
      <w:lvlJc w:val="left"/>
      <w:pPr>
        <w:ind w:left="720" w:hanging="360"/>
      </w:pPr>
    </w:lvl>
    <w:lvl w:ilvl="3" w:tplc="1522FD30">
      <w:start w:val="1"/>
      <w:numFmt w:val="decimal"/>
      <w:lvlText w:val="%4)"/>
      <w:lvlJc w:val="left"/>
      <w:pPr>
        <w:ind w:left="720" w:hanging="360"/>
      </w:pPr>
    </w:lvl>
    <w:lvl w:ilvl="4" w:tplc="CF7C5AC4">
      <w:start w:val="1"/>
      <w:numFmt w:val="decimal"/>
      <w:lvlText w:val="%5)"/>
      <w:lvlJc w:val="left"/>
      <w:pPr>
        <w:ind w:left="720" w:hanging="360"/>
      </w:pPr>
    </w:lvl>
    <w:lvl w:ilvl="5" w:tplc="A3DA805A">
      <w:start w:val="1"/>
      <w:numFmt w:val="decimal"/>
      <w:lvlText w:val="%6)"/>
      <w:lvlJc w:val="left"/>
      <w:pPr>
        <w:ind w:left="720" w:hanging="360"/>
      </w:pPr>
    </w:lvl>
    <w:lvl w:ilvl="6" w:tplc="933027BE">
      <w:start w:val="1"/>
      <w:numFmt w:val="decimal"/>
      <w:lvlText w:val="%7)"/>
      <w:lvlJc w:val="left"/>
      <w:pPr>
        <w:ind w:left="720" w:hanging="360"/>
      </w:pPr>
    </w:lvl>
    <w:lvl w:ilvl="7" w:tplc="326C9F9A">
      <w:start w:val="1"/>
      <w:numFmt w:val="decimal"/>
      <w:lvlText w:val="%8)"/>
      <w:lvlJc w:val="left"/>
      <w:pPr>
        <w:ind w:left="720" w:hanging="360"/>
      </w:pPr>
    </w:lvl>
    <w:lvl w:ilvl="8" w:tplc="40AA23FC">
      <w:start w:val="1"/>
      <w:numFmt w:val="decimal"/>
      <w:lvlText w:val="%9)"/>
      <w:lvlJc w:val="left"/>
      <w:pPr>
        <w:ind w:left="720" w:hanging="360"/>
      </w:pPr>
    </w:lvl>
  </w:abstractNum>
  <w:abstractNum w:abstractNumId="3" w15:restartNumberingAfterBreak="0">
    <w:nsid w:val="14BB7647"/>
    <w:multiLevelType w:val="hybridMultilevel"/>
    <w:tmpl w:val="A590FB1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5C4360A"/>
    <w:multiLevelType w:val="hybridMultilevel"/>
    <w:tmpl w:val="DA988362"/>
    <w:lvl w:ilvl="0" w:tplc="C2F6DFC8">
      <w:start w:val="1"/>
      <w:numFmt w:val="decimal"/>
      <w:lvlText w:val="%1)"/>
      <w:lvlJc w:val="left"/>
      <w:pPr>
        <w:ind w:left="1020" w:hanging="360"/>
      </w:pPr>
    </w:lvl>
    <w:lvl w:ilvl="1" w:tplc="88D86B34">
      <w:start w:val="1"/>
      <w:numFmt w:val="decimal"/>
      <w:lvlText w:val="%2)"/>
      <w:lvlJc w:val="left"/>
      <w:pPr>
        <w:ind w:left="1020" w:hanging="360"/>
      </w:pPr>
    </w:lvl>
    <w:lvl w:ilvl="2" w:tplc="02DE5BC4">
      <w:start w:val="1"/>
      <w:numFmt w:val="decimal"/>
      <w:lvlText w:val="%3)"/>
      <w:lvlJc w:val="left"/>
      <w:pPr>
        <w:ind w:left="1020" w:hanging="360"/>
      </w:pPr>
    </w:lvl>
    <w:lvl w:ilvl="3" w:tplc="F252DBFA">
      <w:start w:val="1"/>
      <w:numFmt w:val="decimal"/>
      <w:lvlText w:val="%4)"/>
      <w:lvlJc w:val="left"/>
      <w:pPr>
        <w:ind w:left="1020" w:hanging="360"/>
      </w:pPr>
    </w:lvl>
    <w:lvl w:ilvl="4" w:tplc="96387358">
      <w:start w:val="1"/>
      <w:numFmt w:val="decimal"/>
      <w:lvlText w:val="%5)"/>
      <w:lvlJc w:val="left"/>
      <w:pPr>
        <w:ind w:left="1020" w:hanging="360"/>
      </w:pPr>
    </w:lvl>
    <w:lvl w:ilvl="5" w:tplc="54887CE8">
      <w:start w:val="1"/>
      <w:numFmt w:val="decimal"/>
      <w:lvlText w:val="%6)"/>
      <w:lvlJc w:val="left"/>
      <w:pPr>
        <w:ind w:left="1020" w:hanging="360"/>
      </w:pPr>
    </w:lvl>
    <w:lvl w:ilvl="6" w:tplc="30269FFE">
      <w:start w:val="1"/>
      <w:numFmt w:val="decimal"/>
      <w:lvlText w:val="%7)"/>
      <w:lvlJc w:val="left"/>
      <w:pPr>
        <w:ind w:left="1020" w:hanging="360"/>
      </w:pPr>
    </w:lvl>
    <w:lvl w:ilvl="7" w:tplc="3EB63468">
      <w:start w:val="1"/>
      <w:numFmt w:val="decimal"/>
      <w:lvlText w:val="%8)"/>
      <w:lvlJc w:val="left"/>
      <w:pPr>
        <w:ind w:left="1020" w:hanging="360"/>
      </w:pPr>
    </w:lvl>
    <w:lvl w:ilvl="8" w:tplc="E88E28F6">
      <w:start w:val="1"/>
      <w:numFmt w:val="decimal"/>
      <w:lvlText w:val="%9)"/>
      <w:lvlJc w:val="left"/>
      <w:pPr>
        <w:ind w:left="1020" w:hanging="360"/>
      </w:pPr>
    </w:lvl>
  </w:abstractNum>
  <w:abstractNum w:abstractNumId="5" w15:restartNumberingAfterBreak="0">
    <w:nsid w:val="20436C92"/>
    <w:multiLevelType w:val="hybridMultilevel"/>
    <w:tmpl w:val="00BA2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B7513C"/>
    <w:multiLevelType w:val="multilevel"/>
    <w:tmpl w:val="4CF0E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B0C36"/>
    <w:multiLevelType w:val="hybridMultilevel"/>
    <w:tmpl w:val="29F641B4"/>
    <w:lvl w:ilvl="0" w:tplc="2354B7BA">
      <w:start w:val="1"/>
      <w:numFmt w:val="decimal"/>
      <w:lvlText w:val="%1)"/>
      <w:lvlJc w:val="left"/>
      <w:pPr>
        <w:ind w:left="1020" w:hanging="360"/>
      </w:pPr>
    </w:lvl>
    <w:lvl w:ilvl="1" w:tplc="E72C2E52">
      <w:start w:val="1"/>
      <w:numFmt w:val="decimal"/>
      <w:lvlText w:val="%2)"/>
      <w:lvlJc w:val="left"/>
      <w:pPr>
        <w:ind w:left="1020" w:hanging="360"/>
      </w:pPr>
    </w:lvl>
    <w:lvl w:ilvl="2" w:tplc="66403A70">
      <w:start w:val="1"/>
      <w:numFmt w:val="decimal"/>
      <w:lvlText w:val="%3)"/>
      <w:lvlJc w:val="left"/>
      <w:pPr>
        <w:ind w:left="1020" w:hanging="360"/>
      </w:pPr>
    </w:lvl>
    <w:lvl w:ilvl="3" w:tplc="62525864">
      <w:start w:val="1"/>
      <w:numFmt w:val="decimal"/>
      <w:lvlText w:val="%4)"/>
      <w:lvlJc w:val="left"/>
      <w:pPr>
        <w:ind w:left="1020" w:hanging="360"/>
      </w:pPr>
    </w:lvl>
    <w:lvl w:ilvl="4" w:tplc="74D213BE">
      <w:start w:val="1"/>
      <w:numFmt w:val="decimal"/>
      <w:lvlText w:val="%5)"/>
      <w:lvlJc w:val="left"/>
      <w:pPr>
        <w:ind w:left="1020" w:hanging="360"/>
      </w:pPr>
    </w:lvl>
    <w:lvl w:ilvl="5" w:tplc="A6A45DE8">
      <w:start w:val="1"/>
      <w:numFmt w:val="decimal"/>
      <w:lvlText w:val="%6)"/>
      <w:lvlJc w:val="left"/>
      <w:pPr>
        <w:ind w:left="1020" w:hanging="360"/>
      </w:pPr>
    </w:lvl>
    <w:lvl w:ilvl="6" w:tplc="12521C52">
      <w:start w:val="1"/>
      <w:numFmt w:val="decimal"/>
      <w:lvlText w:val="%7)"/>
      <w:lvlJc w:val="left"/>
      <w:pPr>
        <w:ind w:left="1020" w:hanging="360"/>
      </w:pPr>
    </w:lvl>
    <w:lvl w:ilvl="7" w:tplc="BE6AA0E0">
      <w:start w:val="1"/>
      <w:numFmt w:val="decimal"/>
      <w:lvlText w:val="%8)"/>
      <w:lvlJc w:val="left"/>
      <w:pPr>
        <w:ind w:left="1020" w:hanging="360"/>
      </w:pPr>
    </w:lvl>
    <w:lvl w:ilvl="8" w:tplc="62082836">
      <w:start w:val="1"/>
      <w:numFmt w:val="decimal"/>
      <w:lvlText w:val="%9)"/>
      <w:lvlJc w:val="left"/>
      <w:pPr>
        <w:ind w:left="1020" w:hanging="360"/>
      </w:pPr>
    </w:lvl>
  </w:abstractNum>
  <w:abstractNum w:abstractNumId="8" w15:restartNumberingAfterBreak="0">
    <w:nsid w:val="28DA6A16"/>
    <w:multiLevelType w:val="multilevel"/>
    <w:tmpl w:val="20BAD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E20EEC"/>
    <w:multiLevelType w:val="multilevel"/>
    <w:tmpl w:val="3A5C6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997CF1"/>
    <w:multiLevelType w:val="multilevel"/>
    <w:tmpl w:val="0018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204579"/>
    <w:multiLevelType w:val="multilevel"/>
    <w:tmpl w:val="FD1A8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1A0D91"/>
    <w:multiLevelType w:val="hybridMultilevel"/>
    <w:tmpl w:val="2B7C8348"/>
    <w:lvl w:ilvl="0" w:tplc="D376FD9E">
      <w:start w:val="1"/>
      <w:numFmt w:val="decimal"/>
      <w:lvlText w:val="%1)"/>
      <w:lvlJc w:val="left"/>
      <w:pPr>
        <w:ind w:left="720" w:hanging="360"/>
      </w:pPr>
    </w:lvl>
    <w:lvl w:ilvl="1" w:tplc="5F20BF12">
      <w:start w:val="1"/>
      <w:numFmt w:val="decimal"/>
      <w:lvlText w:val="%2)"/>
      <w:lvlJc w:val="left"/>
      <w:pPr>
        <w:ind w:left="720" w:hanging="360"/>
      </w:pPr>
    </w:lvl>
    <w:lvl w:ilvl="2" w:tplc="9432D7F8">
      <w:start w:val="1"/>
      <w:numFmt w:val="decimal"/>
      <w:lvlText w:val="%3)"/>
      <w:lvlJc w:val="left"/>
      <w:pPr>
        <w:ind w:left="720" w:hanging="360"/>
      </w:pPr>
    </w:lvl>
    <w:lvl w:ilvl="3" w:tplc="02B42C60">
      <w:start w:val="1"/>
      <w:numFmt w:val="decimal"/>
      <w:lvlText w:val="%4)"/>
      <w:lvlJc w:val="left"/>
      <w:pPr>
        <w:ind w:left="720" w:hanging="360"/>
      </w:pPr>
    </w:lvl>
    <w:lvl w:ilvl="4" w:tplc="E8F0C054">
      <w:start w:val="1"/>
      <w:numFmt w:val="decimal"/>
      <w:lvlText w:val="%5)"/>
      <w:lvlJc w:val="left"/>
      <w:pPr>
        <w:ind w:left="720" w:hanging="360"/>
      </w:pPr>
    </w:lvl>
    <w:lvl w:ilvl="5" w:tplc="CBC03356">
      <w:start w:val="1"/>
      <w:numFmt w:val="decimal"/>
      <w:lvlText w:val="%6)"/>
      <w:lvlJc w:val="left"/>
      <w:pPr>
        <w:ind w:left="720" w:hanging="360"/>
      </w:pPr>
    </w:lvl>
    <w:lvl w:ilvl="6" w:tplc="BDD2CC60">
      <w:start w:val="1"/>
      <w:numFmt w:val="decimal"/>
      <w:lvlText w:val="%7)"/>
      <w:lvlJc w:val="left"/>
      <w:pPr>
        <w:ind w:left="720" w:hanging="360"/>
      </w:pPr>
    </w:lvl>
    <w:lvl w:ilvl="7" w:tplc="F2684020">
      <w:start w:val="1"/>
      <w:numFmt w:val="decimal"/>
      <w:lvlText w:val="%8)"/>
      <w:lvlJc w:val="left"/>
      <w:pPr>
        <w:ind w:left="720" w:hanging="360"/>
      </w:pPr>
    </w:lvl>
    <w:lvl w:ilvl="8" w:tplc="7B668A78">
      <w:start w:val="1"/>
      <w:numFmt w:val="decimal"/>
      <w:lvlText w:val="%9)"/>
      <w:lvlJc w:val="left"/>
      <w:pPr>
        <w:ind w:left="720" w:hanging="360"/>
      </w:pPr>
    </w:lvl>
  </w:abstractNum>
  <w:abstractNum w:abstractNumId="13" w15:restartNumberingAfterBreak="0">
    <w:nsid w:val="44D8577C"/>
    <w:multiLevelType w:val="multilevel"/>
    <w:tmpl w:val="066A8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EA5171"/>
    <w:multiLevelType w:val="hybridMultilevel"/>
    <w:tmpl w:val="00BA2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BF1727"/>
    <w:multiLevelType w:val="hybridMultilevel"/>
    <w:tmpl w:val="00BA2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D65F6E"/>
    <w:multiLevelType w:val="multilevel"/>
    <w:tmpl w:val="6DF6D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C260F0"/>
    <w:multiLevelType w:val="hybridMultilevel"/>
    <w:tmpl w:val="00BA2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E54182"/>
    <w:multiLevelType w:val="multilevel"/>
    <w:tmpl w:val="939E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EA4EC3"/>
    <w:multiLevelType w:val="hybridMultilevel"/>
    <w:tmpl w:val="B76657B2"/>
    <w:lvl w:ilvl="0" w:tplc="D18EF1C6">
      <w:start w:val="1"/>
      <w:numFmt w:val="decimal"/>
      <w:lvlText w:val="%1)"/>
      <w:lvlJc w:val="left"/>
      <w:pPr>
        <w:ind w:left="1020" w:hanging="360"/>
      </w:pPr>
    </w:lvl>
    <w:lvl w:ilvl="1" w:tplc="F7227BD8">
      <w:start w:val="1"/>
      <w:numFmt w:val="decimal"/>
      <w:lvlText w:val="%2)"/>
      <w:lvlJc w:val="left"/>
      <w:pPr>
        <w:ind w:left="1020" w:hanging="360"/>
      </w:pPr>
    </w:lvl>
    <w:lvl w:ilvl="2" w:tplc="7B389CE6">
      <w:start w:val="1"/>
      <w:numFmt w:val="decimal"/>
      <w:lvlText w:val="%3)"/>
      <w:lvlJc w:val="left"/>
      <w:pPr>
        <w:ind w:left="1020" w:hanging="360"/>
      </w:pPr>
    </w:lvl>
    <w:lvl w:ilvl="3" w:tplc="90F46FE0">
      <w:start w:val="1"/>
      <w:numFmt w:val="decimal"/>
      <w:lvlText w:val="%4)"/>
      <w:lvlJc w:val="left"/>
      <w:pPr>
        <w:ind w:left="1020" w:hanging="360"/>
      </w:pPr>
    </w:lvl>
    <w:lvl w:ilvl="4" w:tplc="682E118E">
      <w:start w:val="1"/>
      <w:numFmt w:val="decimal"/>
      <w:lvlText w:val="%5)"/>
      <w:lvlJc w:val="left"/>
      <w:pPr>
        <w:ind w:left="1020" w:hanging="360"/>
      </w:pPr>
    </w:lvl>
    <w:lvl w:ilvl="5" w:tplc="D5CA46FC">
      <w:start w:val="1"/>
      <w:numFmt w:val="decimal"/>
      <w:lvlText w:val="%6)"/>
      <w:lvlJc w:val="left"/>
      <w:pPr>
        <w:ind w:left="1020" w:hanging="360"/>
      </w:pPr>
    </w:lvl>
    <w:lvl w:ilvl="6" w:tplc="86668F3C">
      <w:start w:val="1"/>
      <w:numFmt w:val="decimal"/>
      <w:lvlText w:val="%7)"/>
      <w:lvlJc w:val="left"/>
      <w:pPr>
        <w:ind w:left="1020" w:hanging="360"/>
      </w:pPr>
    </w:lvl>
    <w:lvl w:ilvl="7" w:tplc="6B18D8AA">
      <w:start w:val="1"/>
      <w:numFmt w:val="decimal"/>
      <w:lvlText w:val="%8)"/>
      <w:lvlJc w:val="left"/>
      <w:pPr>
        <w:ind w:left="1020" w:hanging="360"/>
      </w:pPr>
    </w:lvl>
    <w:lvl w:ilvl="8" w:tplc="82D6AE90">
      <w:start w:val="1"/>
      <w:numFmt w:val="decimal"/>
      <w:lvlText w:val="%9)"/>
      <w:lvlJc w:val="left"/>
      <w:pPr>
        <w:ind w:left="1020" w:hanging="360"/>
      </w:pPr>
    </w:lvl>
  </w:abstractNum>
  <w:num w:numId="1" w16cid:durableId="1020469582">
    <w:abstractNumId w:val="9"/>
  </w:num>
  <w:num w:numId="2" w16cid:durableId="1145658072">
    <w:abstractNumId w:val="18"/>
  </w:num>
  <w:num w:numId="3" w16cid:durableId="1177501288">
    <w:abstractNumId w:val="12"/>
  </w:num>
  <w:num w:numId="4" w16cid:durableId="1340235808">
    <w:abstractNumId w:val="11"/>
  </w:num>
  <w:num w:numId="5" w16cid:durableId="1462647259">
    <w:abstractNumId w:val="15"/>
  </w:num>
  <w:num w:numId="6" w16cid:durableId="1551649577">
    <w:abstractNumId w:val="4"/>
  </w:num>
  <w:num w:numId="7" w16cid:durableId="1587493565">
    <w:abstractNumId w:val="2"/>
  </w:num>
  <w:num w:numId="8" w16cid:durableId="1847286372">
    <w:abstractNumId w:val="1"/>
  </w:num>
  <w:num w:numId="9" w16cid:durableId="1880579989">
    <w:abstractNumId w:val="3"/>
  </w:num>
  <w:num w:numId="10" w16cid:durableId="1920560907">
    <w:abstractNumId w:val="5"/>
  </w:num>
  <w:num w:numId="11" w16cid:durableId="336006201">
    <w:abstractNumId w:val="14"/>
  </w:num>
  <w:num w:numId="12" w16cid:durableId="338316604">
    <w:abstractNumId w:val="6"/>
  </w:num>
  <w:num w:numId="13" w16cid:durableId="340084258">
    <w:abstractNumId w:val="8"/>
  </w:num>
  <w:num w:numId="14" w16cid:durableId="345130667">
    <w:abstractNumId w:val="7"/>
  </w:num>
  <w:num w:numId="15" w16cid:durableId="538400274">
    <w:abstractNumId w:val="17"/>
  </w:num>
  <w:num w:numId="16" w16cid:durableId="55127986">
    <w:abstractNumId w:val="13"/>
  </w:num>
  <w:num w:numId="17" w16cid:durableId="577323900">
    <w:abstractNumId w:val="19"/>
  </w:num>
  <w:num w:numId="18" w16cid:durableId="61415782">
    <w:abstractNumId w:val="16"/>
  </w:num>
  <w:num w:numId="19" w16cid:durableId="811287467">
    <w:abstractNumId w:val="10"/>
  </w:num>
  <w:num w:numId="20" w16cid:durableId="88560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90"/>
    <w:rsid w:val="00000A92"/>
    <w:rsid w:val="000011A3"/>
    <w:rsid w:val="000018B7"/>
    <w:rsid w:val="000024F8"/>
    <w:rsid w:val="00005AEF"/>
    <w:rsid w:val="000063A7"/>
    <w:rsid w:val="00010EA3"/>
    <w:rsid w:val="0001163E"/>
    <w:rsid w:val="00011804"/>
    <w:rsid w:val="0001228C"/>
    <w:rsid w:val="000129FC"/>
    <w:rsid w:val="00016365"/>
    <w:rsid w:val="00016BB4"/>
    <w:rsid w:val="00017A4D"/>
    <w:rsid w:val="0002088B"/>
    <w:rsid w:val="00022984"/>
    <w:rsid w:val="0002307C"/>
    <w:rsid w:val="00023643"/>
    <w:rsid w:val="00025936"/>
    <w:rsid w:val="00026E18"/>
    <w:rsid w:val="00027CF9"/>
    <w:rsid w:val="000310DA"/>
    <w:rsid w:val="0003141B"/>
    <w:rsid w:val="00034B9E"/>
    <w:rsid w:val="00034BF8"/>
    <w:rsid w:val="00041B80"/>
    <w:rsid w:val="00042DC4"/>
    <w:rsid w:val="00042FAA"/>
    <w:rsid w:val="00043DC4"/>
    <w:rsid w:val="0004486B"/>
    <w:rsid w:val="00047184"/>
    <w:rsid w:val="0005316F"/>
    <w:rsid w:val="0005726A"/>
    <w:rsid w:val="00061F64"/>
    <w:rsid w:val="00062767"/>
    <w:rsid w:val="00066139"/>
    <w:rsid w:val="00066866"/>
    <w:rsid w:val="00071D96"/>
    <w:rsid w:val="000756E4"/>
    <w:rsid w:val="00076FED"/>
    <w:rsid w:val="000811F8"/>
    <w:rsid w:val="00083413"/>
    <w:rsid w:val="00085FD8"/>
    <w:rsid w:val="00090DD4"/>
    <w:rsid w:val="00097251"/>
    <w:rsid w:val="000A18DC"/>
    <w:rsid w:val="000A272F"/>
    <w:rsid w:val="000A4461"/>
    <w:rsid w:val="000A5DDE"/>
    <w:rsid w:val="000B018D"/>
    <w:rsid w:val="000B0ED5"/>
    <w:rsid w:val="000B3838"/>
    <w:rsid w:val="000B57E9"/>
    <w:rsid w:val="000B62DF"/>
    <w:rsid w:val="000B65F9"/>
    <w:rsid w:val="000C1128"/>
    <w:rsid w:val="000C6951"/>
    <w:rsid w:val="000D00C9"/>
    <w:rsid w:val="000D1562"/>
    <w:rsid w:val="000E3C62"/>
    <w:rsid w:val="000E42F3"/>
    <w:rsid w:val="000E4361"/>
    <w:rsid w:val="000E5815"/>
    <w:rsid w:val="000E6B64"/>
    <w:rsid w:val="000F199F"/>
    <w:rsid w:val="000F37FF"/>
    <w:rsid w:val="000F5BE2"/>
    <w:rsid w:val="001031D4"/>
    <w:rsid w:val="00104988"/>
    <w:rsid w:val="0010725F"/>
    <w:rsid w:val="001101A6"/>
    <w:rsid w:val="00113FCC"/>
    <w:rsid w:val="0011400E"/>
    <w:rsid w:val="00115F80"/>
    <w:rsid w:val="0012029B"/>
    <w:rsid w:val="00123A5B"/>
    <w:rsid w:val="00124E6B"/>
    <w:rsid w:val="00130518"/>
    <w:rsid w:val="00136C9D"/>
    <w:rsid w:val="00140EFF"/>
    <w:rsid w:val="00141096"/>
    <w:rsid w:val="00142586"/>
    <w:rsid w:val="00142E66"/>
    <w:rsid w:val="00144314"/>
    <w:rsid w:val="00146201"/>
    <w:rsid w:val="00146820"/>
    <w:rsid w:val="00146A92"/>
    <w:rsid w:val="00146DAA"/>
    <w:rsid w:val="00150B96"/>
    <w:rsid w:val="00152BEF"/>
    <w:rsid w:val="001545F2"/>
    <w:rsid w:val="00155A5C"/>
    <w:rsid w:val="0016101E"/>
    <w:rsid w:val="0016592A"/>
    <w:rsid w:val="00170D3C"/>
    <w:rsid w:val="001726CE"/>
    <w:rsid w:val="00172E0E"/>
    <w:rsid w:val="001733B7"/>
    <w:rsid w:val="00174B07"/>
    <w:rsid w:val="00174C99"/>
    <w:rsid w:val="001770E5"/>
    <w:rsid w:val="00181E1C"/>
    <w:rsid w:val="001853D9"/>
    <w:rsid w:val="00192254"/>
    <w:rsid w:val="00193927"/>
    <w:rsid w:val="00193FD2"/>
    <w:rsid w:val="00196A84"/>
    <w:rsid w:val="001A0605"/>
    <w:rsid w:val="001A1A6B"/>
    <w:rsid w:val="001A2671"/>
    <w:rsid w:val="001A2AD5"/>
    <w:rsid w:val="001A2CB7"/>
    <w:rsid w:val="001A358F"/>
    <w:rsid w:val="001A4683"/>
    <w:rsid w:val="001A6393"/>
    <w:rsid w:val="001A6C65"/>
    <w:rsid w:val="001A7E0D"/>
    <w:rsid w:val="001B0826"/>
    <w:rsid w:val="001B41D0"/>
    <w:rsid w:val="001B5BE8"/>
    <w:rsid w:val="001B7423"/>
    <w:rsid w:val="001C121E"/>
    <w:rsid w:val="001C209F"/>
    <w:rsid w:val="001C55F9"/>
    <w:rsid w:val="001D25EA"/>
    <w:rsid w:val="001D581C"/>
    <w:rsid w:val="001D6248"/>
    <w:rsid w:val="001D6CCB"/>
    <w:rsid w:val="001E01BA"/>
    <w:rsid w:val="001E1169"/>
    <w:rsid w:val="001E6E3F"/>
    <w:rsid w:val="001F0312"/>
    <w:rsid w:val="001F4F50"/>
    <w:rsid w:val="002037B7"/>
    <w:rsid w:val="00204152"/>
    <w:rsid w:val="00210A63"/>
    <w:rsid w:val="00211BC4"/>
    <w:rsid w:val="00213269"/>
    <w:rsid w:val="00213E79"/>
    <w:rsid w:val="00215112"/>
    <w:rsid w:val="002152C5"/>
    <w:rsid w:val="00220B46"/>
    <w:rsid w:val="00223F1A"/>
    <w:rsid w:val="0022452A"/>
    <w:rsid w:val="00230867"/>
    <w:rsid w:val="002318BB"/>
    <w:rsid w:val="002347DD"/>
    <w:rsid w:val="00240D41"/>
    <w:rsid w:val="00250B94"/>
    <w:rsid w:val="00253C16"/>
    <w:rsid w:val="002542DD"/>
    <w:rsid w:val="00255CA5"/>
    <w:rsid w:val="002612D4"/>
    <w:rsid w:val="00262B5A"/>
    <w:rsid w:val="0026490D"/>
    <w:rsid w:val="00265696"/>
    <w:rsid w:val="00265982"/>
    <w:rsid w:val="0026696C"/>
    <w:rsid w:val="0026737B"/>
    <w:rsid w:val="0027015D"/>
    <w:rsid w:val="00272006"/>
    <w:rsid w:val="00272EA4"/>
    <w:rsid w:val="00273414"/>
    <w:rsid w:val="00282CB1"/>
    <w:rsid w:val="00284C59"/>
    <w:rsid w:val="0028598E"/>
    <w:rsid w:val="00287266"/>
    <w:rsid w:val="00290A8E"/>
    <w:rsid w:val="00291A99"/>
    <w:rsid w:val="00292DC7"/>
    <w:rsid w:val="00293FBA"/>
    <w:rsid w:val="00294379"/>
    <w:rsid w:val="00297C45"/>
    <w:rsid w:val="002A24C4"/>
    <w:rsid w:val="002A289C"/>
    <w:rsid w:val="002A2A3B"/>
    <w:rsid w:val="002A5555"/>
    <w:rsid w:val="002A599C"/>
    <w:rsid w:val="002B251C"/>
    <w:rsid w:val="002B2BEC"/>
    <w:rsid w:val="002C07CE"/>
    <w:rsid w:val="002C407F"/>
    <w:rsid w:val="002C47A0"/>
    <w:rsid w:val="002D4C17"/>
    <w:rsid w:val="002D6F4D"/>
    <w:rsid w:val="002E1323"/>
    <w:rsid w:val="002E2442"/>
    <w:rsid w:val="002E452C"/>
    <w:rsid w:val="002E4BA2"/>
    <w:rsid w:val="002E5B26"/>
    <w:rsid w:val="002E5D05"/>
    <w:rsid w:val="002F46A8"/>
    <w:rsid w:val="002F4A56"/>
    <w:rsid w:val="002F5FD4"/>
    <w:rsid w:val="002F7E51"/>
    <w:rsid w:val="00303146"/>
    <w:rsid w:val="0030712F"/>
    <w:rsid w:val="00310B1F"/>
    <w:rsid w:val="00311408"/>
    <w:rsid w:val="00320A7E"/>
    <w:rsid w:val="00320ABF"/>
    <w:rsid w:val="0032136B"/>
    <w:rsid w:val="00321DBC"/>
    <w:rsid w:val="00322481"/>
    <w:rsid w:val="00324816"/>
    <w:rsid w:val="003260AB"/>
    <w:rsid w:val="0032670D"/>
    <w:rsid w:val="00327203"/>
    <w:rsid w:val="003278DF"/>
    <w:rsid w:val="00331A54"/>
    <w:rsid w:val="00332C47"/>
    <w:rsid w:val="00334394"/>
    <w:rsid w:val="00334EA0"/>
    <w:rsid w:val="00341172"/>
    <w:rsid w:val="0034120A"/>
    <w:rsid w:val="00343C5B"/>
    <w:rsid w:val="00353B4B"/>
    <w:rsid w:val="003544A4"/>
    <w:rsid w:val="003601B0"/>
    <w:rsid w:val="0036178D"/>
    <w:rsid w:val="00362E15"/>
    <w:rsid w:val="00363F76"/>
    <w:rsid w:val="00364358"/>
    <w:rsid w:val="003649FE"/>
    <w:rsid w:val="00364C71"/>
    <w:rsid w:val="00370320"/>
    <w:rsid w:val="00370543"/>
    <w:rsid w:val="00372A8F"/>
    <w:rsid w:val="003774D1"/>
    <w:rsid w:val="00381C0B"/>
    <w:rsid w:val="0038229C"/>
    <w:rsid w:val="0038474F"/>
    <w:rsid w:val="00385497"/>
    <w:rsid w:val="0039280C"/>
    <w:rsid w:val="00395FD9"/>
    <w:rsid w:val="003A0728"/>
    <w:rsid w:val="003A325C"/>
    <w:rsid w:val="003A6542"/>
    <w:rsid w:val="003A6C26"/>
    <w:rsid w:val="003A76EE"/>
    <w:rsid w:val="003B7E17"/>
    <w:rsid w:val="003C1DE9"/>
    <w:rsid w:val="003C44A9"/>
    <w:rsid w:val="003C69C3"/>
    <w:rsid w:val="003C7CA1"/>
    <w:rsid w:val="003D0C07"/>
    <w:rsid w:val="003D0FBB"/>
    <w:rsid w:val="003D1637"/>
    <w:rsid w:val="003D64E7"/>
    <w:rsid w:val="003D794C"/>
    <w:rsid w:val="003E1B8B"/>
    <w:rsid w:val="003E3261"/>
    <w:rsid w:val="003E55BF"/>
    <w:rsid w:val="003F1BF5"/>
    <w:rsid w:val="003F23B6"/>
    <w:rsid w:val="003F6A1E"/>
    <w:rsid w:val="003F74CD"/>
    <w:rsid w:val="004002E3"/>
    <w:rsid w:val="00400F3F"/>
    <w:rsid w:val="0040333F"/>
    <w:rsid w:val="00405045"/>
    <w:rsid w:val="00407744"/>
    <w:rsid w:val="00411B83"/>
    <w:rsid w:val="00413A94"/>
    <w:rsid w:val="00414A1E"/>
    <w:rsid w:val="004154A8"/>
    <w:rsid w:val="00416877"/>
    <w:rsid w:val="00421642"/>
    <w:rsid w:val="00425F7F"/>
    <w:rsid w:val="00431EF5"/>
    <w:rsid w:val="00432965"/>
    <w:rsid w:val="00432F31"/>
    <w:rsid w:val="00433A65"/>
    <w:rsid w:val="00436B58"/>
    <w:rsid w:val="00436FBD"/>
    <w:rsid w:val="00437BDD"/>
    <w:rsid w:val="00441562"/>
    <w:rsid w:val="0044312A"/>
    <w:rsid w:val="0044382E"/>
    <w:rsid w:val="004456FA"/>
    <w:rsid w:val="004458C5"/>
    <w:rsid w:val="00445941"/>
    <w:rsid w:val="0045032B"/>
    <w:rsid w:val="004514D5"/>
    <w:rsid w:val="00452770"/>
    <w:rsid w:val="00453726"/>
    <w:rsid w:val="00454123"/>
    <w:rsid w:val="00455DA3"/>
    <w:rsid w:val="00456676"/>
    <w:rsid w:val="00463668"/>
    <w:rsid w:val="00473A21"/>
    <w:rsid w:val="004802B6"/>
    <w:rsid w:val="0048106E"/>
    <w:rsid w:val="004837DD"/>
    <w:rsid w:val="004860E6"/>
    <w:rsid w:val="0048629D"/>
    <w:rsid w:val="0048742C"/>
    <w:rsid w:val="00487B1D"/>
    <w:rsid w:val="00490681"/>
    <w:rsid w:val="00496ABF"/>
    <w:rsid w:val="00497965"/>
    <w:rsid w:val="004A1A8E"/>
    <w:rsid w:val="004A3779"/>
    <w:rsid w:val="004A3A68"/>
    <w:rsid w:val="004A5644"/>
    <w:rsid w:val="004B0811"/>
    <w:rsid w:val="004B1684"/>
    <w:rsid w:val="004B2729"/>
    <w:rsid w:val="004B2C70"/>
    <w:rsid w:val="004B2DAC"/>
    <w:rsid w:val="004B2DF3"/>
    <w:rsid w:val="004B350B"/>
    <w:rsid w:val="004B5F0D"/>
    <w:rsid w:val="004C0B89"/>
    <w:rsid w:val="004C3E2C"/>
    <w:rsid w:val="004C5668"/>
    <w:rsid w:val="004C5A2C"/>
    <w:rsid w:val="004D319F"/>
    <w:rsid w:val="004D3266"/>
    <w:rsid w:val="004D3DC5"/>
    <w:rsid w:val="004D4D61"/>
    <w:rsid w:val="004D51DA"/>
    <w:rsid w:val="004D52F3"/>
    <w:rsid w:val="004D5D65"/>
    <w:rsid w:val="004E1513"/>
    <w:rsid w:val="004E2258"/>
    <w:rsid w:val="004E28DA"/>
    <w:rsid w:val="004E3616"/>
    <w:rsid w:val="004E3975"/>
    <w:rsid w:val="004E55C6"/>
    <w:rsid w:val="004E684D"/>
    <w:rsid w:val="004F15BB"/>
    <w:rsid w:val="004F167E"/>
    <w:rsid w:val="004F25E3"/>
    <w:rsid w:val="004F4B4D"/>
    <w:rsid w:val="00502E28"/>
    <w:rsid w:val="00503158"/>
    <w:rsid w:val="00503318"/>
    <w:rsid w:val="00507C30"/>
    <w:rsid w:val="005101C8"/>
    <w:rsid w:val="00510881"/>
    <w:rsid w:val="00514B08"/>
    <w:rsid w:val="005152F4"/>
    <w:rsid w:val="00515492"/>
    <w:rsid w:val="005158D0"/>
    <w:rsid w:val="00517423"/>
    <w:rsid w:val="005210EE"/>
    <w:rsid w:val="0052133A"/>
    <w:rsid w:val="0052175D"/>
    <w:rsid w:val="0052289D"/>
    <w:rsid w:val="00522B02"/>
    <w:rsid w:val="00524A90"/>
    <w:rsid w:val="00525FF4"/>
    <w:rsid w:val="0053020B"/>
    <w:rsid w:val="00535924"/>
    <w:rsid w:val="00536331"/>
    <w:rsid w:val="005401B9"/>
    <w:rsid w:val="0054404D"/>
    <w:rsid w:val="00547E4A"/>
    <w:rsid w:val="00560804"/>
    <w:rsid w:val="00560A4F"/>
    <w:rsid w:val="005615B4"/>
    <w:rsid w:val="005650D0"/>
    <w:rsid w:val="0057200C"/>
    <w:rsid w:val="005742CC"/>
    <w:rsid w:val="00580538"/>
    <w:rsid w:val="00584A4A"/>
    <w:rsid w:val="005864D8"/>
    <w:rsid w:val="00587439"/>
    <w:rsid w:val="005909C3"/>
    <w:rsid w:val="005909EF"/>
    <w:rsid w:val="00591D99"/>
    <w:rsid w:val="005943E7"/>
    <w:rsid w:val="00595397"/>
    <w:rsid w:val="0059715B"/>
    <w:rsid w:val="005A3E27"/>
    <w:rsid w:val="005A53DD"/>
    <w:rsid w:val="005B1685"/>
    <w:rsid w:val="005B2351"/>
    <w:rsid w:val="005B503D"/>
    <w:rsid w:val="005C5338"/>
    <w:rsid w:val="005D0AD9"/>
    <w:rsid w:val="005D481D"/>
    <w:rsid w:val="005E1370"/>
    <w:rsid w:val="005E2FBF"/>
    <w:rsid w:val="005E3648"/>
    <w:rsid w:val="005F48E7"/>
    <w:rsid w:val="005F6127"/>
    <w:rsid w:val="005F6DF6"/>
    <w:rsid w:val="005F7DE2"/>
    <w:rsid w:val="006076F6"/>
    <w:rsid w:val="00613086"/>
    <w:rsid w:val="0061644A"/>
    <w:rsid w:val="00616B86"/>
    <w:rsid w:val="006173CB"/>
    <w:rsid w:val="0061799D"/>
    <w:rsid w:val="00620916"/>
    <w:rsid w:val="00622693"/>
    <w:rsid w:val="00623E64"/>
    <w:rsid w:val="00624D01"/>
    <w:rsid w:val="00625C67"/>
    <w:rsid w:val="00630753"/>
    <w:rsid w:val="00631745"/>
    <w:rsid w:val="006376C2"/>
    <w:rsid w:val="00637C4D"/>
    <w:rsid w:val="006407AC"/>
    <w:rsid w:val="006440A4"/>
    <w:rsid w:val="006455DD"/>
    <w:rsid w:val="0065070B"/>
    <w:rsid w:val="006515DB"/>
    <w:rsid w:val="00651BC7"/>
    <w:rsid w:val="00654554"/>
    <w:rsid w:val="00655145"/>
    <w:rsid w:val="006556DA"/>
    <w:rsid w:val="006559B9"/>
    <w:rsid w:val="00656230"/>
    <w:rsid w:val="00656F27"/>
    <w:rsid w:val="00660DB7"/>
    <w:rsid w:val="00661FEE"/>
    <w:rsid w:val="006662A1"/>
    <w:rsid w:val="006706D0"/>
    <w:rsid w:val="00670820"/>
    <w:rsid w:val="00670B6F"/>
    <w:rsid w:val="006725EC"/>
    <w:rsid w:val="0067285A"/>
    <w:rsid w:val="0067482F"/>
    <w:rsid w:val="00680573"/>
    <w:rsid w:val="006819CB"/>
    <w:rsid w:val="00682E1D"/>
    <w:rsid w:val="0068467D"/>
    <w:rsid w:val="0068488B"/>
    <w:rsid w:val="0069007D"/>
    <w:rsid w:val="0069115B"/>
    <w:rsid w:val="0069401D"/>
    <w:rsid w:val="006959D6"/>
    <w:rsid w:val="006961DB"/>
    <w:rsid w:val="006A1747"/>
    <w:rsid w:val="006A2B30"/>
    <w:rsid w:val="006A4F8D"/>
    <w:rsid w:val="006B1080"/>
    <w:rsid w:val="006B3418"/>
    <w:rsid w:val="006B6AE6"/>
    <w:rsid w:val="006C322C"/>
    <w:rsid w:val="006C5CCB"/>
    <w:rsid w:val="006C6337"/>
    <w:rsid w:val="006D2535"/>
    <w:rsid w:val="006D274D"/>
    <w:rsid w:val="006D2F44"/>
    <w:rsid w:val="006D32E5"/>
    <w:rsid w:val="006D4812"/>
    <w:rsid w:val="006D4EF9"/>
    <w:rsid w:val="006D5F38"/>
    <w:rsid w:val="006E172C"/>
    <w:rsid w:val="006E3BE5"/>
    <w:rsid w:val="006E6485"/>
    <w:rsid w:val="006E7BF9"/>
    <w:rsid w:val="006F3D2C"/>
    <w:rsid w:val="006F5118"/>
    <w:rsid w:val="006F7B75"/>
    <w:rsid w:val="00703E1D"/>
    <w:rsid w:val="00705F56"/>
    <w:rsid w:val="00713E18"/>
    <w:rsid w:val="007140AC"/>
    <w:rsid w:val="00714A09"/>
    <w:rsid w:val="00715330"/>
    <w:rsid w:val="00715F3A"/>
    <w:rsid w:val="007163A6"/>
    <w:rsid w:val="007216E9"/>
    <w:rsid w:val="00722AAE"/>
    <w:rsid w:val="007231C1"/>
    <w:rsid w:val="00723698"/>
    <w:rsid w:val="00725F1D"/>
    <w:rsid w:val="00726655"/>
    <w:rsid w:val="007340A2"/>
    <w:rsid w:val="00734277"/>
    <w:rsid w:val="00735C2E"/>
    <w:rsid w:val="00736FC5"/>
    <w:rsid w:val="007412AF"/>
    <w:rsid w:val="00741D13"/>
    <w:rsid w:val="00743946"/>
    <w:rsid w:val="00744DF2"/>
    <w:rsid w:val="00746AF7"/>
    <w:rsid w:val="00751AC7"/>
    <w:rsid w:val="00755C87"/>
    <w:rsid w:val="007566CB"/>
    <w:rsid w:val="0075674C"/>
    <w:rsid w:val="00757DB1"/>
    <w:rsid w:val="00762DCF"/>
    <w:rsid w:val="00763D2B"/>
    <w:rsid w:val="00764BED"/>
    <w:rsid w:val="0076525C"/>
    <w:rsid w:val="00772F30"/>
    <w:rsid w:val="00776AEE"/>
    <w:rsid w:val="00777A17"/>
    <w:rsid w:val="007807F5"/>
    <w:rsid w:val="0078322F"/>
    <w:rsid w:val="007858D1"/>
    <w:rsid w:val="00786893"/>
    <w:rsid w:val="00786A15"/>
    <w:rsid w:val="007901EF"/>
    <w:rsid w:val="00793367"/>
    <w:rsid w:val="00795D17"/>
    <w:rsid w:val="00797275"/>
    <w:rsid w:val="007976DA"/>
    <w:rsid w:val="007A017F"/>
    <w:rsid w:val="007A0579"/>
    <w:rsid w:val="007A1524"/>
    <w:rsid w:val="007A7D9F"/>
    <w:rsid w:val="007B134F"/>
    <w:rsid w:val="007B1CA2"/>
    <w:rsid w:val="007B498A"/>
    <w:rsid w:val="007B759A"/>
    <w:rsid w:val="007C0CCE"/>
    <w:rsid w:val="007C4255"/>
    <w:rsid w:val="007C6D8F"/>
    <w:rsid w:val="007D01CF"/>
    <w:rsid w:val="007D0289"/>
    <w:rsid w:val="007D2E5F"/>
    <w:rsid w:val="007D458B"/>
    <w:rsid w:val="007D5AF6"/>
    <w:rsid w:val="007D737C"/>
    <w:rsid w:val="007E04F0"/>
    <w:rsid w:val="007E0BC5"/>
    <w:rsid w:val="007E2F6C"/>
    <w:rsid w:val="007E2F81"/>
    <w:rsid w:val="007E334A"/>
    <w:rsid w:val="007E4D79"/>
    <w:rsid w:val="007E59A2"/>
    <w:rsid w:val="007E5CD3"/>
    <w:rsid w:val="007E5F57"/>
    <w:rsid w:val="007E6651"/>
    <w:rsid w:val="007F06F0"/>
    <w:rsid w:val="007F2DF2"/>
    <w:rsid w:val="007F5B06"/>
    <w:rsid w:val="007F6035"/>
    <w:rsid w:val="007F794F"/>
    <w:rsid w:val="008010BD"/>
    <w:rsid w:val="00801E36"/>
    <w:rsid w:val="00804F8E"/>
    <w:rsid w:val="00804FC1"/>
    <w:rsid w:val="00806932"/>
    <w:rsid w:val="00806C86"/>
    <w:rsid w:val="008100ED"/>
    <w:rsid w:val="008101FC"/>
    <w:rsid w:val="00810305"/>
    <w:rsid w:val="00812CEB"/>
    <w:rsid w:val="00812F2C"/>
    <w:rsid w:val="0081372C"/>
    <w:rsid w:val="00814608"/>
    <w:rsid w:val="00821421"/>
    <w:rsid w:val="008225E6"/>
    <w:rsid w:val="0082321D"/>
    <w:rsid w:val="00827B94"/>
    <w:rsid w:val="0083100A"/>
    <w:rsid w:val="008320A5"/>
    <w:rsid w:val="00832343"/>
    <w:rsid w:val="008334BB"/>
    <w:rsid w:val="00836A72"/>
    <w:rsid w:val="0084536F"/>
    <w:rsid w:val="00845706"/>
    <w:rsid w:val="00845B90"/>
    <w:rsid w:val="008465A7"/>
    <w:rsid w:val="008469FD"/>
    <w:rsid w:val="008505F1"/>
    <w:rsid w:val="00851A09"/>
    <w:rsid w:val="0085230C"/>
    <w:rsid w:val="008524A1"/>
    <w:rsid w:val="00853404"/>
    <w:rsid w:val="00853E88"/>
    <w:rsid w:val="00854836"/>
    <w:rsid w:val="00854F83"/>
    <w:rsid w:val="00855A5A"/>
    <w:rsid w:val="00857C1A"/>
    <w:rsid w:val="00863219"/>
    <w:rsid w:val="00863D63"/>
    <w:rsid w:val="008640B1"/>
    <w:rsid w:val="00864DE6"/>
    <w:rsid w:val="0086627A"/>
    <w:rsid w:val="00866E34"/>
    <w:rsid w:val="008702D8"/>
    <w:rsid w:val="00874ADA"/>
    <w:rsid w:val="00875233"/>
    <w:rsid w:val="00876801"/>
    <w:rsid w:val="00876B4B"/>
    <w:rsid w:val="00881F0D"/>
    <w:rsid w:val="008848DB"/>
    <w:rsid w:val="00884D32"/>
    <w:rsid w:val="008858DD"/>
    <w:rsid w:val="00890779"/>
    <w:rsid w:val="0089647E"/>
    <w:rsid w:val="00897936"/>
    <w:rsid w:val="008A52E5"/>
    <w:rsid w:val="008A6F5B"/>
    <w:rsid w:val="008B0345"/>
    <w:rsid w:val="008B4171"/>
    <w:rsid w:val="008B417A"/>
    <w:rsid w:val="008B4698"/>
    <w:rsid w:val="008B6B87"/>
    <w:rsid w:val="008C0426"/>
    <w:rsid w:val="008C1406"/>
    <w:rsid w:val="008C24C7"/>
    <w:rsid w:val="008C3193"/>
    <w:rsid w:val="008C529D"/>
    <w:rsid w:val="008C69F0"/>
    <w:rsid w:val="008D0973"/>
    <w:rsid w:val="008D37E2"/>
    <w:rsid w:val="008D5AE3"/>
    <w:rsid w:val="008D63BD"/>
    <w:rsid w:val="008D723F"/>
    <w:rsid w:val="008E3DA8"/>
    <w:rsid w:val="008E5074"/>
    <w:rsid w:val="008E5AB9"/>
    <w:rsid w:val="008F5869"/>
    <w:rsid w:val="008F59F4"/>
    <w:rsid w:val="008F616F"/>
    <w:rsid w:val="0090015B"/>
    <w:rsid w:val="0090261A"/>
    <w:rsid w:val="00903081"/>
    <w:rsid w:val="009034C3"/>
    <w:rsid w:val="009113B6"/>
    <w:rsid w:val="009148B1"/>
    <w:rsid w:val="009162D7"/>
    <w:rsid w:val="00916688"/>
    <w:rsid w:val="00917FA9"/>
    <w:rsid w:val="00921925"/>
    <w:rsid w:val="00921A5F"/>
    <w:rsid w:val="00924320"/>
    <w:rsid w:val="009259A6"/>
    <w:rsid w:val="00925DED"/>
    <w:rsid w:val="0092676C"/>
    <w:rsid w:val="00926BBB"/>
    <w:rsid w:val="00927638"/>
    <w:rsid w:val="00933D86"/>
    <w:rsid w:val="0093511F"/>
    <w:rsid w:val="00942D38"/>
    <w:rsid w:val="009431D3"/>
    <w:rsid w:val="00943C04"/>
    <w:rsid w:val="009460D7"/>
    <w:rsid w:val="00954221"/>
    <w:rsid w:val="00954DBE"/>
    <w:rsid w:val="00956065"/>
    <w:rsid w:val="00956829"/>
    <w:rsid w:val="009620B1"/>
    <w:rsid w:val="009652D9"/>
    <w:rsid w:val="0096595E"/>
    <w:rsid w:val="00965F2E"/>
    <w:rsid w:val="00965F3A"/>
    <w:rsid w:val="009679E5"/>
    <w:rsid w:val="00967FFC"/>
    <w:rsid w:val="00970732"/>
    <w:rsid w:val="00971B6B"/>
    <w:rsid w:val="00972296"/>
    <w:rsid w:val="00975A8F"/>
    <w:rsid w:val="00975B31"/>
    <w:rsid w:val="00976283"/>
    <w:rsid w:val="0097682D"/>
    <w:rsid w:val="0097765E"/>
    <w:rsid w:val="009800E1"/>
    <w:rsid w:val="00980BF6"/>
    <w:rsid w:val="00982AF1"/>
    <w:rsid w:val="00983409"/>
    <w:rsid w:val="009846C8"/>
    <w:rsid w:val="00990C53"/>
    <w:rsid w:val="00994045"/>
    <w:rsid w:val="0099534A"/>
    <w:rsid w:val="009A2E7E"/>
    <w:rsid w:val="009A39EB"/>
    <w:rsid w:val="009A4CD3"/>
    <w:rsid w:val="009A657B"/>
    <w:rsid w:val="009A6F34"/>
    <w:rsid w:val="009B024A"/>
    <w:rsid w:val="009B0C0A"/>
    <w:rsid w:val="009B1197"/>
    <w:rsid w:val="009B3549"/>
    <w:rsid w:val="009B610F"/>
    <w:rsid w:val="009B67DD"/>
    <w:rsid w:val="009C0D45"/>
    <w:rsid w:val="009C1899"/>
    <w:rsid w:val="009C1E10"/>
    <w:rsid w:val="009C513A"/>
    <w:rsid w:val="009C54A3"/>
    <w:rsid w:val="009C5C7B"/>
    <w:rsid w:val="009C771D"/>
    <w:rsid w:val="009D011A"/>
    <w:rsid w:val="009D2265"/>
    <w:rsid w:val="009D32F8"/>
    <w:rsid w:val="009D3C0D"/>
    <w:rsid w:val="009D5905"/>
    <w:rsid w:val="009D5E09"/>
    <w:rsid w:val="009E0192"/>
    <w:rsid w:val="009E0B35"/>
    <w:rsid w:val="009E0C06"/>
    <w:rsid w:val="009E2864"/>
    <w:rsid w:val="009E2AC7"/>
    <w:rsid w:val="009E3BF5"/>
    <w:rsid w:val="009F4D13"/>
    <w:rsid w:val="009F55F2"/>
    <w:rsid w:val="009F5D2F"/>
    <w:rsid w:val="009F738C"/>
    <w:rsid w:val="00A01D26"/>
    <w:rsid w:val="00A05C97"/>
    <w:rsid w:val="00A06C63"/>
    <w:rsid w:val="00A06F29"/>
    <w:rsid w:val="00A0749D"/>
    <w:rsid w:val="00A12094"/>
    <w:rsid w:val="00A126F5"/>
    <w:rsid w:val="00A12B8E"/>
    <w:rsid w:val="00A13E17"/>
    <w:rsid w:val="00A17424"/>
    <w:rsid w:val="00A202F7"/>
    <w:rsid w:val="00A203AA"/>
    <w:rsid w:val="00A20C17"/>
    <w:rsid w:val="00A23850"/>
    <w:rsid w:val="00A24855"/>
    <w:rsid w:val="00A25896"/>
    <w:rsid w:val="00A276E0"/>
    <w:rsid w:val="00A278D5"/>
    <w:rsid w:val="00A27B2B"/>
    <w:rsid w:val="00A32E58"/>
    <w:rsid w:val="00A34E40"/>
    <w:rsid w:val="00A350AB"/>
    <w:rsid w:val="00A36087"/>
    <w:rsid w:val="00A3671C"/>
    <w:rsid w:val="00A4104B"/>
    <w:rsid w:val="00A51D2D"/>
    <w:rsid w:val="00A52683"/>
    <w:rsid w:val="00A6144C"/>
    <w:rsid w:val="00A668E7"/>
    <w:rsid w:val="00A66C0C"/>
    <w:rsid w:val="00A77B77"/>
    <w:rsid w:val="00A810BD"/>
    <w:rsid w:val="00A8353F"/>
    <w:rsid w:val="00A84341"/>
    <w:rsid w:val="00A84AEC"/>
    <w:rsid w:val="00A85990"/>
    <w:rsid w:val="00A90770"/>
    <w:rsid w:val="00A90E76"/>
    <w:rsid w:val="00A91902"/>
    <w:rsid w:val="00A92648"/>
    <w:rsid w:val="00A9319F"/>
    <w:rsid w:val="00A93271"/>
    <w:rsid w:val="00A9354F"/>
    <w:rsid w:val="00A93BB2"/>
    <w:rsid w:val="00A9446B"/>
    <w:rsid w:val="00AA0801"/>
    <w:rsid w:val="00AA309D"/>
    <w:rsid w:val="00AA3701"/>
    <w:rsid w:val="00AA3758"/>
    <w:rsid w:val="00AA3EED"/>
    <w:rsid w:val="00AA5C35"/>
    <w:rsid w:val="00AB1F0E"/>
    <w:rsid w:val="00AB201B"/>
    <w:rsid w:val="00AB57A0"/>
    <w:rsid w:val="00AB6029"/>
    <w:rsid w:val="00AB77D6"/>
    <w:rsid w:val="00AC3110"/>
    <w:rsid w:val="00AC51BF"/>
    <w:rsid w:val="00AC5250"/>
    <w:rsid w:val="00AC7ECC"/>
    <w:rsid w:val="00AD0F31"/>
    <w:rsid w:val="00AD24F3"/>
    <w:rsid w:val="00AD5248"/>
    <w:rsid w:val="00AD79DC"/>
    <w:rsid w:val="00AE18B8"/>
    <w:rsid w:val="00AE3DDB"/>
    <w:rsid w:val="00AE4884"/>
    <w:rsid w:val="00AE64E4"/>
    <w:rsid w:val="00AF2C0E"/>
    <w:rsid w:val="00AF44BD"/>
    <w:rsid w:val="00AF7901"/>
    <w:rsid w:val="00B00E14"/>
    <w:rsid w:val="00B037CF"/>
    <w:rsid w:val="00B13068"/>
    <w:rsid w:val="00B1760E"/>
    <w:rsid w:val="00B22669"/>
    <w:rsid w:val="00B24B69"/>
    <w:rsid w:val="00B25A3B"/>
    <w:rsid w:val="00B2646B"/>
    <w:rsid w:val="00B27F43"/>
    <w:rsid w:val="00B30994"/>
    <w:rsid w:val="00B31DB5"/>
    <w:rsid w:val="00B33676"/>
    <w:rsid w:val="00B420FC"/>
    <w:rsid w:val="00B51BC0"/>
    <w:rsid w:val="00B52ABB"/>
    <w:rsid w:val="00B55489"/>
    <w:rsid w:val="00B5565F"/>
    <w:rsid w:val="00B55E8D"/>
    <w:rsid w:val="00B60733"/>
    <w:rsid w:val="00B618AA"/>
    <w:rsid w:val="00B625DE"/>
    <w:rsid w:val="00B6561C"/>
    <w:rsid w:val="00B65939"/>
    <w:rsid w:val="00B67A97"/>
    <w:rsid w:val="00B7195B"/>
    <w:rsid w:val="00B72A72"/>
    <w:rsid w:val="00B7357A"/>
    <w:rsid w:val="00B737F4"/>
    <w:rsid w:val="00B74250"/>
    <w:rsid w:val="00B763F3"/>
    <w:rsid w:val="00B7716B"/>
    <w:rsid w:val="00B77EA2"/>
    <w:rsid w:val="00B80A41"/>
    <w:rsid w:val="00B822FE"/>
    <w:rsid w:val="00B83E99"/>
    <w:rsid w:val="00B843C1"/>
    <w:rsid w:val="00B90D73"/>
    <w:rsid w:val="00B9174C"/>
    <w:rsid w:val="00B924E0"/>
    <w:rsid w:val="00B94E76"/>
    <w:rsid w:val="00B95DA1"/>
    <w:rsid w:val="00BA18A3"/>
    <w:rsid w:val="00BA2F48"/>
    <w:rsid w:val="00BA4E9B"/>
    <w:rsid w:val="00BA5196"/>
    <w:rsid w:val="00BB33F2"/>
    <w:rsid w:val="00BB4D66"/>
    <w:rsid w:val="00BB509C"/>
    <w:rsid w:val="00BB542E"/>
    <w:rsid w:val="00BC1027"/>
    <w:rsid w:val="00BC2421"/>
    <w:rsid w:val="00BC3CDE"/>
    <w:rsid w:val="00BC6CE9"/>
    <w:rsid w:val="00BC6E74"/>
    <w:rsid w:val="00BC71C8"/>
    <w:rsid w:val="00BC78A2"/>
    <w:rsid w:val="00BC78FF"/>
    <w:rsid w:val="00BC79FD"/>
    <w:rsid w:val="00BD1A22"/>
    <w:rsid w:val="00BD1A71"/>
    <w:rsid w:val="00BD435F"/>
    <w:rsid w:val="00BD501F"/>
    <w:rsid w:val="00BD61CD"/>
    <w:rsid w:val="00BD70D0"/>
    <w:rsid w:val="00BE3465"/>
    <w:rsid w:val="00BE3D72"/>
    <w:rsid w:val="00BE7F05"/>
    <w:rsid w:val="00BF18C6"/>
    <w:rsid w:val="00BF1E8F"/>
    <w:rsid w:val="00BF420B"/>
    <w:rsid w:val="00BF4C98"/>
    <w:rsid w:val="00C01D5C"/>
    <w:rsid w:val="00C025E8"/>
    <w:rsid w:val="00C0385A"/>
    <w:rsid w:val="00C05030"/>
    <w:rsid w:val="00C06906"/>
    <w:rsid w:val="00C112DA"/>
    <w:rsid w:val="00C11FB2"/>
    <w:rsid w:val="00C12239"/>
    <w:rsid w:val="00C1230F"/>
    <w:rsid w:val="00C1262A"/>
    <w:rsid w:val="00C142BC"/>
    <w:rsid w:val="00C16E4B"/>
    <w:rsid w:val="00C2179F"/>
    <w:rsid w:val="00C23F44"/>
    <w:rsid w:val="00C246C7"/>
    <w:rsid w:val="00C24B83"/>
    <w:rsid w:val="00C24BF5"/>
    <w:rsid w:val="00C27B49"/>
    <w:rsid w:val="00C27D28"/>
    <w:rsid w:val="00C33764"/>
    <w:rsid w:val="00C3458F"/>
    <w:rsid w:val="00C353D6"/>
    <w:rsid w:val="00C400EB"/>
    <w:rsid w:val="00C4732B"/>
    <w:rsid w:val="00C50654"/>
    <w:rsid w:val="00C5223D"/>
    <w:rsid w:val="00C52273"/>
    <w:rsid w:val="00C60078"/>
    <w:rsid w:val="00C6231E"/>
    <w:rsid w:val="00C62610"/>
    <w:rsid w:val="00C64F94"/>
    <w:rsid w:val="00C6550E"/>
    <w:rsid w:val="00C65B7C"/>
    <w:rsid w:val="00C6608B"/>
    <w:rsid w:val="00C66E8E"/>
    <w:rsid w:val="00C7164B"/>
    <w:rsid w:val="00C71C68"/>
    <w:rsid w:val="00C72F80"/>
    <w:rsid w:val="00C74DD6"/>
    <w:rsid w:val="00C76496"/>
    <w:rsid w:val="00C770CC"/>
    <w:rsid w:val="00C77976"/>
    <w:rsid w:val="00C8371D"/>
    <w:rsid w:val="00C903E7"/>
    <w:rsid w:val="00C95F64"/>
    <w:rsid w:val="00CA496E"/>
    <w:rsid w:val="00CA6A4E"/>
    <w:rsid w:val="00CB0A39"/>
    <w:rsid w:val="00CB576B"/>
    <w:rsid w:val="00CB626B"/>
    <w:rsid w:val="00CB668E"/>
    <w:rsid w:val="00CC4DF2"/>
    <w:rsid w:val="00CC5085"/>
    <w:rsid w:val="00CD17DB"/>
    <w:rsid w:val="00CD2374"/>
    <w:rsid w:val="00CD4F34"/>
    <w:rsid w:val="00CD5FF1"/>
    <w:rsid w:val="00CE049E"/>
    <w:rsid w:val="00CE2501"/>
    <w:rsid w:val="00CE35BD"/>
    <w:rsid w:val="00CE5DA5"/>
    <w:rsid w:val="00CE69D5"/>
    <w:rsid w:val="00CE7EDF"/>
    <w:rsid w:val="00CF2A1F"/>
    <w:rsid w:val="00CF3518"/>
    <w:rsid w:val="00CF51ED"/>
    <w:rsid w:val="00CF533F"/>
    <w:rsid w:val="00CF5DC2"/>
    <w:rsid w:val="00CF7B6F"/>
    <w:rsid w:val="00D00945"/>
    <w:rsid w:val="00D04C05"/>
    <w:rsid w:val="00D05B65"/>
    <w:rsid w:val="00D11097"/>
    <w:rsid w:val="00D114AE"/>
    <w:rsid w:val="00D13E44"/>
    <w:rsid w:val="00D148AD"/>
    <w:rsid w:val="00D159B8"/>
    <w:rsid w:val="00D170DD"/>
    <w:rsid w:val="00D212C6"/>
    <w:rsid w:val="00D214C6"/>
    <w:rsid w:val="00D225AD"/>
    <w:rsid w:val="00D244DF"/>
    <w:rsid w:val="00D24CD6"/>
    <w:rsid w:val="00D25E25"/>
    <w:rsid w:val="00D273B9"/>
    <w:rsid w:val="00D27DF2"/>
    <w:rsid w:val="00D31B56"/>
    <w:rsid w:val="00D345B3"/>
    <w:rsid w:val="00D34ADE"/>
    <w:rsid w:val="00D473E3"/>
    <w:rsid w:val="00D50202"/>
    <w:rsid w:val="00D508CB"/>
    <w:rsid w:val="00D52A68"/>
    <w:rsid w:val="00D53AB2"/>
    <w:rsid w:val="00D551C8"/>
    <w:rsid w:val="00D55A0C"/>
    <w:rsid w:val="00D55FD3"/>
    <w:rsid w:val="00D5765B"/>
    <w:rsid w:val="00D576F0"/>
    <w:rsid w:val="00D625DC"/>
    <w:rsid w:val="00D676E8"/>
    <w:rsid w:val="00D735E7"/>
    <w:rsid w:val="00D75718"/>
    <w:rsid w:val="00D81A7C"/>
    <w:rsid w:val="00D86050"/>
    <w:rsid w:val="00D86DA3"/>
    <w:rsid w:val="00D925C8"/>
    <w:rsid w:val="00D92729"/>
    <w:rsid w:val="00D929B2"/>
    <w:rsid w:val="00D95949"/>
    <w:rsid w:val="00DA1CB1"/>
    <w:rsid w:val="00DA5419"/>
    <w:rsid w:val="00DA5474"/>
    <w:rsid w:val="00DA61DF"/>
    <w:rsid w:val="00DA6724"/>
    <w:rsid w:val="00DA72A9"/>
    <w:rsid w:val="00DB1890"/>
    <w:rsid w:val="00DB1C5D"/>
    <w:rsid w:val="00DB222A"/>
    <w:rsid w:val="00DB3D39"/>
    <w:rsid w:val="00DC429C"/>
    <w:rsid w:val="00DC4BF5"/>
    <w:rsid w:val="00DC6A53"/>
    <w:rsid w:val="00DC6D22"/>
    <w:rsid w:val="00DC6F55"/>
    <w:rsid w:val="00DC78C0"/>
    <w:rsid w:val="00DD0753"/>
    <w:rsid w:val="00DD07C9"/>
    <w:rsid w:val="00DD4B01"/>
    <w:rsid w:val="00DD53B3"/>
    <w:rsid w:val="00DD5BF7"/>
    <w:rsid w:val="00DD660F"/>
    <w:rsid w:val="00DE17F3"/>
    <w:rsid w:val="00DE1AED"/>
    <w:rsid w:val="00DE3543"/>
    <w:rsid w:val="00DE615A"/>
    <w:rsid w:val="00DE648A"/>
    <w:rsid w:val="00DE7960"/>
    <w:rsid w:val="00DE7CB1"/>
    <w:rsid w:val="00DF08C3"/>
    <w:rsid w:val="00DF2402"/>
    <w:rsid w:val="00DF3036"/>
    <w:rsid w:val="00DF3DB6"/>
    <w:rsid w:val="00DF770F"/>
    <w:rsid w:val="00DF799C"/>
    <w:rsid w:val="00E01A13"/>
    <w:rsid w:val="00E04CC3"/>
    <w:rsid w:val="00E04D66"/>
    <w:rsid w:val="00E077FA"/>
    <w:rsid w:val="00E1189D"/>
    <w:rsid w:val="00E124D7"/>
    <w:rsid w:val="00E1388F"/>
    <w:rsid w:val="00E14DE7"/>
    <w:rsid w:val="00E150F2"/>
    <w:rsid w:val="00E15212"/>
    <w:rsid w:val="00E15D6F"/>
    <w:rsid w:val="00E16392"/>
    <w:rsid w:val="00E16B02"/>
    <w:rsid w:val="00E16C3D"/>
    <w:rsid w:val="00E1722B"/>
    <w:rsid w:val="00E21AEE"/>
    <w:rsid w:val="00E23EBA"/>
    <w:rsid w:val="00E311A7"/>
    <w:rsid w:val="00E31B66"/>
    <w:rsid w:val="00E32678"/>
    <w:rsid w:val="00E349EF"/>
    <w:rsid w:val="00E37C4A"/>
    <w:rsid w:val="00E429A0"/>
    <w:rsid w:val="00E44F0D"/>
    <w:rsid w:val="00E47900"/>
    <w:rsid w:val="00E5F702"/>
    <w:rsid w:val="00E60FBE"/>
    <w:rsid w:val="00E61940"/>
    <w:rsid w:val="00E6212D"/>
    <w:rsid w:val="00E6294C"/>
    <w:rsid w:val="00E62F48"/>
    <w:rsid w:val="00E67B3B"/>
    <w:rsid w:val="00E70A9A"/>
    <w:rsid w:val="00E7350F"/>
    <w:rsid w:val="00E76E22"/>
    <w:rsid w:val="00E831AC"/>
    <w:rsid w:val="00E849C2"/>
    <w:rsid w:val="00E92852"/>
    <w:rsid w:val="00EA16D2"/>
    <w:rsid w:val="00EA1C0F"/>
    <w:rsid w:val="00EA2030"/>
    <w:rsid w:val="00EA271F"/>
    <w:rsid w:val="00EA3E96"/>
    <w:rsid w:val="00EA695A"/>
    <w:rsid w:val="00EA787B"/>
    <w:rsid w:val="00EA7936"/>
    <w:rsid w:val="00EB1F05"/>
    <w:rsid w:val="00EB4327"/>
    <w:rsid w:val="00EB79A5"/>
    <w:rsid w:val="00EC3BE9"/>
    <w:rsid w:val="00EC440E"/>
    <w:rsid w:val="00EC4D86"/>
    <w:rsid w:val="00EC6EE0"/>
    <w:rsid w:val="00EC780F"/>
    <w:rsid w:val="00ED0D92"/>
    <w:rsid w:val="00ED1660"/>
    <w:rsid w:val="00ED1F6E"/>
    <w:rsid w:val="00ED44C6"/>
    <w:rsid w:val="00ED7A98"/>
    <w:rsid w:val="00EE0745"/>
    <w:rsid w:val="00EE20F8"/>
    <w:rsid w:val="00EE3215"/>
    <w:rsid w:val="00EE5137"/>
    <w:rsid w:val="00EE5698"/>
    <w:rsid w:val="00EE5E78"/>
    <w:rsid w:val="00EE6D27"/>
    <w:rsid w:val="00EE6D5B"/>
    <w:rsid w:val="00EF0DAD"/>
    <w:rsid w:val="00EF1A7C"/>
    <w:rsid w:val="00EF455A"/>
    <w:rsid w:val="00EF594A"/>
    <w:rsid w:val="00EF7221"/>
    <w:rsid w:val="00EF7519"/>
    <w:rsid w:val="00F030A1"/>
    <w:rsid w:val="00F103C9"/>
    <w:rsid w:val="00F12131"/>
    <w:rsid w:val="00F13EA7"/>
    <w:rsid w:val="00F15C86"/>
    <w:rsid w:val="00F1792D"/>
    <w:rsid w:val="00F17BA8"/>
    <w:rsid w:val="00F20E4E"/>
    <w:rsid w:val="00F2187A"/>
    <w:rsid w:val="00F2537F"/>
    <w:rsid w:val="00F317EC"/>
    <w:rsid w:val="00F34EB0"/>
    <w:rsid w:val="00F35AB7"/>
    <w:rsid w:val="00F36B12"/>
    <w:rsid w:val="00F54A4D"/>
    <w:rsid w:val="00F553E3"/>
    <w:rsid w:val="00F55577"/>
    <w:rsid w:val="00F55B5C"/>
    <w:rsid w:val="00F6148E"/>
    <w:rsid w:val="00F62B77"/>
    <w:rsid w:val="00F706CA"/>
    <w:rsid w:val="00F70F65"/>
    <w:rsid w:val="00F73E99"/>
    <w:rsid w:val="00F740B7"/>
    <w:rsid w:val="00F75FCA"/>
    <w:rsid w:val="00F80C2B"/>
    <w:rsid w:val="00F811AC"/>
    <w:rsid w:val="00F8189F"/>
    <w:rsid w:val="00F828AD"/>
    <w:rsid w:val="00F84CEE"/>
    <w:rsid w:val="00F85DE2"/>
    <w:rsid w:val="00F86732"/>
    <w:rsid w:val="00F92374"/>
    <w:rsid w:val="00FA0E05"/>
    <w:rsid w:val="00FA2471"/>
    <w:rsid w:val="00FA4039"/>
    <w:rsid w:val="00FA48A2"/>
    <w:rsid w:val="00FA552C"/>
    <w:rsid w:val="00FA6925"/>
    <w:rsid w:val="00FB056F"/>
    <w:rsid w:val="00FB08AB"/>
    <w:rsid w:val="00FB1665"/>
    <w:rsid w:val="00FB2697"/>
    <w:rsid w:val="00FC3FB0"/>
    <w:rsid w:val="00FC44C7"/>
    <w:rsid w:val="00FC7738"/>
    <w:rsid w:val="00FC7F03"/>
    <w:rsid w:val="00FD3632"/>
    <w:rsid w:val="00FD65B3"/>
    <w:rsid w:val="00FE0E3E"/>
    <w:rsid w:val="00FE12C3"/>
    <w:rsid w:val="00FE26AF"/>
    <w:rsid w:val="00FE3CE8"/>
    <w:rsid w:val="00FE44B0"/>
    <w:rsid w:val="00FE5298"/>
    <w:rsid w:val="00FE5878"/>
    <w:rsid w:val="00FF38CE"/>
    <w:rsid w:val="00FF731E"/>
    <w:rsid w:val="01130498"/>
    <w:rsid w:val="01436142"/>
    <w:rsid w:val="014BA93B"/>
    <w:rsid w:val="014F05B9"/>
    <w:rsid w:val="0196EAB5"/>
    <w:rsid w:val="01C217F1"/>
    <w:rsid w:val="01E2A45B"/>
    <w:rsid w:val="01EE6A7A"/>
    <w:rsid w:val="0221C526"/>
    <w:rsid w:val="03063D7F"/>
    <w:rsid w:val="03307B17"/>
    <w:rsid w:val="0396A11C"/>
    <w:rsid w:val="03E496F7"/>
    <w:rsid w:val="03F07C6A"/>
    <w:rsid w:val="04067E3D"/>
    <w:rsid w:val="0476AE54"/>
    <w:rsid w:val="04992810"/>
    <w:rsid w:val="04A45EE2"/>
    <w:rsid w:val="04FEDA48"/>
    <w:rsid w:val="051DFF8F"/>
    <w:rsid w:val="055D5693"/>
    <w:rsid w:val="05606212"/>
    <w:rsid w:val="05640EFE"/>
    <w:rsid w:val="0598A163"/>
    <w:rsid w:val="059FE379"/>
    <w:rsid w:val="05C05E04"/>
    <w:rsid w:val="05C8F642"/>
    <w:rsid w:val="062AE706"/>
    <w:rsid w:val="064F036A"/>
    <w:rsid w:val="06773F38"/>
    <w:rsid w:val="067865DA"/>
    <w:rsid w:val="06A6FA5E"/>
    <w:rsid w:val="06BDB6C0"/>
    <w:rsid w:val="06CD43B3"/>
    <w:rsid w:val="070B54A6"/>
    <w:rsid w:val="0757577E"/>
    <w:rsid w:val="077CD7A0"/>
    <w:rsid w:val="078262F5"/>
    <w:rsid w:val="07A8202C"/>
    <w:rsid w:val="07B0D59D"/>
    <w:rsid w:val="07F2C82E"/>
    <w:rsid w:val="081F2763"/>
    <w:rsid w:val="086EBCAF"/>
    <w:rsid w:val="08CB3794"/>
    <w:rsid w:val="090B5662"/>
    <w:rsid w:val="0927A65B"/>
    <w:rsid w:val="09386CEE"/>
    <w:rsid w:val="09617B55"/>
    <w:rsid w:val="0967B1BC"/>
    <w:rsid w:val="097EFF2E"/>
    <w:rsid w:val="09AA5B08"/>
    <w:rsid w:val="09D041CD"/>
    <w:rsid w:val="09D1A16F"/>
    <w:rsid w:val="09E1CB43"/>
    <w:rsid w:val="09FB0865"/>
    <w:rsid w:val="0A00823E"/>
    <w:rsid w:val="0A066088"/>
    <w:rsid w:val="0A329382"/>
    <w:rsid w:val="0A49A84F"/>
    <w:rsid w:val="0A4E686B"/>
    <w:rsid w:val="0A6D78CC"/>
    <w:rsid w:val="0AA1313B"/>
    <w:rsid w:val="0ACBB226"/>
    <w:rsid w:val="0AEBA595"/>
    <w:rsid w:val="0B04076A"/>
    <w:rsid w:val="0B0AA3EE"/>
    <w:rsid w:val="0B1B4231"/>
    <w:rsid w:val="0B5C49BA"/>
    <w:rsid w:val="0B611A46"/>
    <w:rsid w:val="0B7558BB"/>
    <w:rsid w:val="0B7DF3BD"/>
    <w:rsid w:val="0B8BD860"/>
    <w:rsid w:val="0BA403A8"/>
    <w:rsid w:val="0BA765A8"/>
    <w:rsid w:val="0BD2E4D9"/>
    <w:rsid w:val="0BD56163"/>
    <w:rsid w:val="0BFA5C80"/>
    <w:rsid w:val="0C0E2727"/>
    <w:rsid w:val="0C19593B"/>
    <w:rsid w:val="0C2127F3"/>
    <w:rsid w:val="0C4BE177"/>
    <w:rsid w:val="0C7F49B1"/>
    <w:rsid w:val="0C950EBD"/>
    <w:rsid w:val="0D08CC2E"/>
    <w:rsid w:val="0D3944DE"/>
    <w:rsid w:val="0D414037"/>
    <w:rsid w:val="0D5277D3"/>
    <w:rsid w:val="0DFD85B2"/>
    <w:rsid w:val="0E11D338"/>
    <w:rsid w:val="0E2839CA"/>
    <w:rsid w:val="0E43B08B"/>
    <w:rsid w:val="0E6CF7F2"/>
    <w:rsid w:val="0EABA728"/>
    <w:rsid w:val="0EBD2466"/>
    <w:rsid w:val="0ED1DBA7"/>
    <w:rsid w:val="0F11124C"/>
    <w:rsid w:val="0F31E0C2"/>
    <w:rsid w:val="0F96F036"/>
    <w:rsid w:val="0FA7ADE0"/>
    <w:rsid w:val="0FC61FA6"/>
    <w:rsid w:val="0FF58C60"/>
    <w:rsid w:val="10670E84"/>
    <w:rsid w:val="1096F000"/>
    <w:rsid w:val="10B7C1A1"/>
    <w:rsid w:val="10D2FEB0"/>
    <w:rsid w:val="10DFE80C"/>
    <w:rsid w:val="10ECBD7E"/>
    <w:rsid w:val="113A0E24"/>
    <w:rsid w:val="1166F27D"/>
    <w:rsid w:val="119CC33B"/>
    <w:rsid w:val="119FB513"/>
    <w:rsid w:val="11AEC4EE"/>
    <w:rsid w:val="11D6EB8D"/>
    <w:rsid w:val="11DCC4E2"/>
    <w:rsid w:val="12672164"/>
    <w:rsid w:val="126B3476"/>
    <w:rsid w:val="127AA130"/>
    <w:rsid w:val="12C5FC63"/>
    <w:rsid w:val="12D5FE0A"/>
    <w:rsid w:val="130E3DA1"/>
    <w:rsid w:val="13286A23"/>
    <w:rsid w:val="13296859"/>
    <w:rsid w:val="13BF0B6D"/>
    <w:rsid w:val="13CCB7C4"/>
    <w:rsid w:val="13E27C51"/>
    <w:rsid w:val="1403A861"/>
    <w:rsid w:val="1432F61A"/>
    <w:rsid w:val="14425672"/>
    <w:rsid w:val="1474FC92"/>
    <w:rsid w:val="14E50712"/>
    <w:rsid w:val="156A775E"/>
    <w:rsid w:val="15743089"/>
    <w:rsid w:val="15AF1575"/>
    <w:rsid w:val="15EFA8E7"/>
    <w:rsid w:val="15F6EC33"/>
    <w:rsid w:val="1600AF86"/>
    <w:rsid w:val="16619974"/>
    <w:rsid w:val="16912277"/>
    <w:rsid w:val="169C8753"/>
    <w:rsid w:val="16D174AF"/>
    <w:rsid w:val="16ECDB9A"/>
    <w:rsid w:val="16EDC6EC"/>
    <w:rsid w:val="170CF01B"/>
    <w:rsid w:val="174B8D5E"/>
    <w:rsid w:val="1752EF12"/>
    <w:rsid w:val="1756B6DC"/>
    <w:rsid w:val="1795BBE6"/>
    <w:rsid w:val="17B65EF6"/>
    <w:rsid w:val="17CA5021"/>
    <w:rsid w:val="17CE5D07"/>
    <w:rsid w:val="17E9B105"/>
    <w:rsid w:val="1805DA38"/>
    <w:rsid w:val="18AF1B34"/>
    <w:rsid w:val="18BD05D9"/>
    <w:rsid w:val="18F9AA66"/>
    <w:rsid w:val="1927C6E9"/>
    <w:rsid w:val="1959D3A4"/>
    <w:rsid w:val="199F3789"/>
    <w:rsid w:val="19DBFBFE"/>
    <w:rsid w:val="1A15B6F0"/>
    <w:rsid w:val="1A4EFD10"/>
    <w:rsid w:val="1A5B6768"/>
    <w:rsid w:val="1AB4289D"/>
    <w:rsid w:val="1AD13F0C"/>
    <w:rsid w:val="1B1B211D"/>
    <w:rsid w:val="1B24744B"/>
    <w:rsid w:val="1B36CD45"/>
    <w:rsid w:val="1B47018C"/>
    <w:rsid w:val="1B881F97"/>
    <w:rsid w:val="1BDBB44F"/>
    <w:rsid w:val="1C21E9F5"/>
    <w:rsid w:val="1C5AD9D8"/>
    <w:rsid w:val="1C5B7308"/>
    <w:rsid w:val="1C6193AB"/>
    <w:rsid w:val="1C67E82A"/>
    <w:rsid w:val="1CC49E5C"/>
    <w:rsid w:val="1D2DF697"/>
    <w:rsid w:val="1D46D886"/>
    <w:rsid w:val="1D617191"/>
    <w:rsid w:val="1D6E7690"/>
    <w:rsid w:val="1D719AA9"/>
    <w:rsid w:val="1D72E741"/>
    <w:rsid w:val="1D72F311"/>
    <w:rsid w:val="1DAE405C"/>
    <w:rsid w:val="1DC408C7"/>
    <w:rsid w:val="1DC8F9C8"/>
    <w:rsid w:val="1DEFBEF1"/>
    <w:rsid w:val="1E1EDFC4"/>
    <w:rsid w:val="1E5C8468"/>
    <w:rsid w:val="1E8844F9"/>
    <w:rsid w:val="1EB451C1"/>
    <w:rsid w:val="1EC52B3B"/>
    <w:rsid w:val="1ED6ADE6"/>
    <w:rsid w:val="1EDA7168"/>
    <w:rsid w:val="1EDE7C71"/>
    <w:rsid w:val="1EF5BF04"/>
    <w:rsid w:val="1F0F6AAE"/>
    <w:rsid w:val="1F116E92"/>
    <w:rsid w:val="1F1F0654"/>
    <w:rsid w:val="1F838F95"/>
    <w:rsid w:val="1FC1066E"/>
    <w:rsid w:val="1FDC395A"/>
    <w:rsid w:val="1FE364F2"/>
    <w:rsid w:val="1FF2C16D"/>
    <w:rsid w:val="202F886D"/>
    <w:rsid w:val="20BA6978"/>
    <w:rsid w:val="20E04CC0"/>
    <w:rsid w:val="20EF09E4"/>
    <w:rsid w:val="2111944D"/>
    <w:rsid w:val="2138C541"/>
    <w:rsid w:val="21502859"/>
    <w:rsid w:val="21624CDE"/>
    <w:rsid w:val="217225E9"/>
    <w:rsid w:val="21B49DD8"/>
    <w:rsid w:val="21C57B49"/>
    <w:rsid w:val="21CD8EEB"/>
    <w:rsid w:val="21DCE58F"/>
    <w:rsid w:val="21E63487"/>
    <w:rsid w:val="21EB71FA"/>
    <w:rsid w:val="21FBA524"/>
    <w:rsid w:val="220C65F2"/>
    <w:rsid w:val="221A1515"/>
    <w:rsid w:val="2233D40F"/>
    <w:rsid w:val="226A5601"/>
    <w:rsid w:val="2292FAD6"/>
    <w:rsid w:val="2309CFDF"/>
    <w:rsid w:val="2317A032"/>
    <w:rsid w:val="234EE12A"/>
    <w:rsid w:val="237708DD"/>
    <w:rsid w:val="238728BC"/>
    <w:rsid w:val="23A6EEC4"/>
    <w:rsid w:val="23B768F5"/>
    <w:rsid w:val="23CAA1FB"/>
    <w:rsid w:val="23EDFA04"/>
    <w:rsid w:val="2409BD63"/>
    <w:rsid w:val="2431FD66"/>
    <w:rsid w:val="24664108"/>
    <w:rsid w:val="248E786A"/>
    <w:rsid w:val="2517B49B"/>
    <w:rsid w:val="2535006E"/>
    <w:rsid w:val="257992F8"/>
    <w:rsid w:val="2588FA9D"/>
    <w:rsid w:val="25BAA1B1"/>
    <w:rsid w:val="2658E3E0"/>
    <w:rsid w:val="2685A3A5"/>
    <w:rsid w:val="26ABCCF7"/>
    <w:rsid w:val="26D3D84F"/>
    <w:rsid w:val="26EFB24A"/>
    <w:rsid w:val="272AB179"/>
    <w:rsid w:val="2741E492"/>
    <w:rsid w:val="274EDE33"/>
    <w:rsid w:val="276943D1"/>
    <w:rsid w:val="276EFBEB"/>
    <w:rsid w:val="2799B164"/>
    <w:rsid w:val="281274D8"/>
    <w:rsid w:val="28284531"/>
    <w:rsid w:val="2829389C"/>
    <w:rsid w:val="283F72A7"/>
    <w:rsid w:val="28489DDF"/>
    <w:rsid w:val="28A17EFB"/>
    <w:rsid w:val="28F0BDFE"/>
    <w:rsid w:val="28F96CCE"/>
    <w:rsid w:val="292F30C7"/>
    <w:rsid w:val="29395860"/>
    <w:rsid w:val="29869CE0"/>
    <w:rsid w:val="2986C333"/>
    <w:rsid w:val="2A14FBDF"/>
    <w:rsid w:val="2A2EDBBD"/>
    <w:rsid w:val="2A4086BD"/>
    <w:rsid w:val="2A61861A"/>
    <w:rsid w:val="2A77B673"/>
    <w:rsid w:val="2A78FF94"/>
    <w:rsid w:val="2B24CEDC"/>
    <w:rsid w:val="2B256FE3"/>
    <w:rsid w:val="2B28A7A5"/>
    <w:rsid w:val="2B8CBFA0"/>
    <w:rsid w:val="2B9140BF"/>
    <w:rsid w:val="2BA9D242"/>
    <w:rsid w:val="2BC08C15"/>
    <w:rsid w:val="2BC5DA04"/>
    <w:rsid w:val="2BD54B06"/>
    <w:rsid w:val="2BDFB1A2"/>
    <w:rsid w:val="2BE7D483"/>
    <w:rsid w:val="2BF2C87F"/>
    <w:rsid w:val="2C3B5BC9"/>
    <w:rsid w:val="2C5151E0"/>
    <w:rsid w:val="2CB6A97F"/>
    <w:rsid w:val="2CEC6E29"/>
    <w:rsid w:val="2D1C4C9D"/>
    <w:rsid w:val="2D9BE52B"/>
    <w:rsid w:val="2DD3E0E1"/>
    <w:rsid w:val="2E3F25E5"/>
    <w:rsid w:val="2E49A436"/>
    <w:rsid w:val="2E6DF7C6"/>
    <w:rsid w:val="2E8403A9"/>
    <w:rsid w:val="2EBAF06C"/>
    <w:rsid w:val="2ED22BEA"/>
    <w:rsid w:val="2EE9826D"/>
    <w:rsid w:val="2EF56322"/>
    <w:rsid w:val="2F189351"/>
    <w:rsid w:val="2F9B9708"/>
    <w:rsid w:val="303AD192"/>
    <w:rsid w:val="304D8C1B"/>
    <w:rsid w:val="30A0A665"/>
    <w:rsid w:val="30FE8920"/>
    <w:rsid w:val="315AE08D"/>
    <w:rsid w:val="31606D27"/>
    <w:rsid w:val="3161C1BC"/>
    <w:rsid w:val="3177BF9B"/>
    <w:rsid w:val="31F7F504"/>
    <w:rsid w:val="325A296A"/>
    <w:rsid w:val="3299C924"/>
    <w:rsid w:val="32C30BF8"/>
    <w:rsid w:val="32EE879B"/>
    <w:rsid w:val="3362DA5A"/>
    <w:rsid w:val="33A1875E"/>
    <w:rsid w:val="341F81BE"/>
    <w:rsid w:val="3422A001"/>
    <w:rsid w:val="3426CAEB"/>
    <w:rsid w:val="34489022"/>
    <w:rsid w:val="3449B503"/>
    <w:rsid w:val="34845E02"/>
    <w:rsid w:val="3491FB7A"/>
    <w:rsid w:val="3492AF5D"/>
    <w:rsid w:val="35637A50"/>
    <w:rsid w:val="35DDE0C6"/>
    <w:rsid w:val="36C36E6D"/>
    <w:rsid w:val="36C7BD57"/>
    <w:rsid w:val="370E1FCF"/>
    <w:rsid w:val="37540F9E"/>
    <w:rsid w:val="3765172C"/>
    <w:rsid w:val="377F1E7A"/>
    <w:rsid w:val="37BDFAD9"/>
    <w:rsid w:val="37F09F42"/>
    <w:rsid w:val="37F42D37"/>
    <w:rsid w:val="3823C67A"/>
    <w:rsid w:val="38966A25"/>
    <w:rsid w:val="38E2111B"/>
    <w:rsid w:val="394F0BE7"/>
    <w:rsid w:val="39571C2D"/>
    <w:rsid w:val="3957BB18"/>
    <w:rsid w:val="39619159"/>
    <w:rsid w:val="3974C5A5"/>
    <w:rsid w:val="39FA4DEE"/>
    <w:rsid w:val="3A4BF80F"/>
    <w:rsid w:val="3A8E1AEA"/>
    <w:rsid w:val="3A9B5ED8"/>
    <w:rsid w:val="3ABF8393"/>
    <w:rsid w:val="3AD2C11D"/>
    <w:rsid w:val="3B060423"/>
    <w:rsid w:val="3B3E954B"/>
    <w:rsid w:val="3B419899"/>
    <w:rsid w:val="3B887DD4"/>
    <w:rsid w:val="3BBBA7DB"/>
    <w:rsid w:val="3BE012B7"/>
    <w:rsid w:val="3C1CC60F"/>
    <w:rsid w:val="3C2DA57F"/>
    <w:rsid w:val="3C30A8A8"/>
    <w:rsid w:val="3C66AECE"/>
    <w:rsid w:val="3C6F437C"/>
    <w:rsid w:val="3C7F7EC5"/>
    <w:rsid w:val="3CA66759"/>
    <w:rsid w:val="3CF4C997"/>
    <w:rsid w:val="3D09E188"/>
    <w:rsid w:val="3D38AC5D"/>
    <w:rsid w:val="3D52FDB4"/>
    <w:rsid w:val="3D8E2735"/>
    <w:rsid w:val="3DAB1BF2"/>
    <w:rsid w:val="3DB58245"/>
    <w:rsid w:val="3DC36314"/>
    <w:rsid w:val="3E069E7C"/>
    <w:rsid w:val="3E1482D9"/>
    <w:rsid w:val="3E5B7665"/>
    <w:rsid w:val="3E7B08B2"/>
    <w:rsid w:val="3EECF62A"/>
    <w:rsid w:val="3EEFDC2E"/>
    <w:rsid w:val="3F702A69"/>
    <w:rsid w:val="3F858417"/>
    <w:rsid w:val="3F907D00"/>
    <w:rsid w:val="3FA5BBE2"/>
    <w:rsid w:val="3FD2B037"/>
    <w:rsid w:val="403B37ED"/>
    <w:rsid w:val="408A4796"/>
    <w:rsid w:val="40AEFC8B"/>
    <w:rsid w:val="40BE4123"/>
    <w:rsid w:val="412C09E1"/>
    <w:rsid w:val="4131C824"/>
    <w:rsid w:val="418B1B50"/>
    <w:rsid w:val="418D0C07"/>
    <w:rsid w:val="41AA2D15"/>
    <w:rsid w:val="41D5BFC3"/>
    <w:rsid w:val="41F0E98E"/>
    <w:rsid w:val="423D1FBD"/>
    <w:rsid w:val="42857F45"/>
    <w:rsid w:val="4352AD0F"/>
    <w:rsid w:val="436126FA"/>
    <w:rsid w:val="43F35685"/>
    <w:rsid w:val="443E451B"/>
    <w:rsid w:val="4480D806"/>
    <w:rsid w:val="449ABDDC"/>
    <w:rsid w:val="44BFFE6F"/>
    <w:rsid w:val="44FB293C"/>
    <w:rsid w:val="44FC753C"/>
    <w:rsid w:val="450638EA"/>
    <w:rsid w:val="4536BE97"/>
    <w:rsid w:val="453B8154"/>
    <w:rsid w:val="454BC122"/>
    <w:rsid w:val="455380E7"/>
    <w:rsid w:val="45CE0D85"/>
    <w:rsid w:val="45E0CAE5"/>
    <w:rsid w:val="4697CE5C"/>
    <w:rsid w:val="46DDEF6C"/>
    <w:rsid w:val="46EE5412"/>
    <w:rsid w:val="470944B8"/>
    <w:rsid w:val="47738A13"/>
    <w:rsid w:val="4778713C"/>
    <w:rsid w:val="4780DF1F"/>
    <w:rsid w:val="478C11F7"/>
    <w:rsid w:val="47B36C3D"/>
    <w:rsid w:val="47C4C938"/>
    <w:rsid w:val="48506D63"/>
    <w:rsid w:val="4923723E"/>
    <w:rsid w:val="4932586D"/>
    <w:rsid w:val="4937B02F"/>
    <w:rsid w:val="493A35F6"/>
    <w:rsid w:val="493DE038"/>
    <w:rsid w:val="4946EF9F"/>
    <w:rsid w:val="4953111F"/>
    <w:rsid w:val="496D6320"/>
    <w:rsid w:val="499DB6E1"/>
    <w:rsid w:val="49BF6931"/>
    <w:rsid w:val="49E94919"/>
    <w:rsid w:val="4A05808B"/>
    <w:rsid w:val="4A2E2AD7"/>
    <w:rsid w:val="4AA14B23"/>
    <w:rsid w:val="4ACA8D6E"/>
    <w:rsid w:val="4ADACF3B"/>
    <w:rsid w:val="4AEC70A8"/>
    <w:rsid w:val="4B4F22B4"/>
    <w:rsid w:val="4B4F8BA8"/>
    <w:rsid w:val="4B5C15FF"/>
    <w:rsid w:val="4B5F898B"/>
    <w:rsid w:val="4B9E6CA4"/>
    <w:rsid w:val="4BE7B7F0"/>
    <w:rsid w:val="4BEFF5DE"/>
    <w:rsid w:val="4BF0C378"/>
    <w:rsid w:val="4C001E17"/>
    <w:rsid w:val="4C3591B3"/>
    <w:rsid w:val="4C3EE2E4"/>
    <w:rsid w:val="4C58AC5A"/>
    <w:rsid w:val="4C5C67B5"/>
    <w:rsid w:val="4C873DAE"/>
    <w:rsid w:val="4CA609A8"/>
    <w:rsid w:val="4CABB1BC"/>
    <w:rsid w:val="4CC39C20"/>
    <w:rsid w:val="4CDB0314"/>
    <w:rsid w:val="4D53D834"/>
    <w:rsid w:val="4D55D715"/>
    <w:rsid w:val="4D8F9539"/>
    <w:rsid w:val="4DA347DD"/>
    <w:rsid w:val="4DDDF9B7"/>
    <w:rsid w:val="4DFE923D"/>
    <w:rsid w:val="4E3D10DB"/>
    <w:rsid w:val="4E65EE26"/>
    <w:rsid w:val="4E6DEBBB"/>
    <w:rsid w:val="4EC42F87"/>
    <w:rsid w:val="4ED7D2E5"/>
    <w:rsid w:val="4F1F3937"/>
    <w:rsid w:val="4F6C73F0"/>
    <w:rsid w:val="4F7AA396"/>
    <w:rsid w:val="4F8AC1FF"/>
    <w:rsid w:val="4F945B61"/>
    <w:rsid w:val="4FB8A325"/>
    <w:rsid w:val="4FDE25C8"/>
    <w:rsid w:val="4FF17A25"/>
    <w:rsid w:val="4FF94F14"/>
    <w:rsid w:val="500CB866"/>
    <w:rsid w:val="500D4486"/>
    <w:rsid w:val="50274F5C"/>
    <w:rsid w:val="507B7597"/>
    <w:rsid w:val="5099E2DA"/>
    <w:rsid w:val="50B1680C"/>
    <w:rsid w:val="50C1C587"/>
    <w:rsid w:val="50C6F05E"/>
    <w:rsid w:val="50CAE76E"/>
    <w:rsid w:val="50EFA619"/>
    <w:rsid w:val="51370B69"/>
    <w:rsid w:val="51550376"/>
    <w:rsid w:val="518F43ED"/>
    <w:rsid w:val="5198DE4B"/>
    <w:rsid w:val="519C47F9"/>
    <w:rsid w:val="51A73258"/>
    <w:rsid w:val="51DCC6F9"/>
    <w:rsid w:val="51F5C511"/>
    <w:rsid w:val="51FD81D9"/>
    <w:rsid w:val="52056517"/>
    <w:rsid w:val="5210B153"/>
    <w:rsid w:val="52144D21"/>
    <w:rsid w:val="52186D15"/>
    <w:rsid w:val="521ED7D8"/>
    <w:rsid w:val="52320104"/>
    <w:rsid w:val="524A5606"/>
    <w:rsid w:val="5252E578"/>
    <w:rsid w:val="5253CD24"/>
    <w:rsid w:val="525625FB"/>
    <w:rsid w:val="5267A264"/>
    <w:rsid w:val="5276DD66"/>
    <w:rsid w:val="528E8E14"/>
    <w:rsid w:val="52941723"/>
    <w:rsid w:val="52B24AB7"/>
    <w:rsid w:val="534F4862"/>
    <w:rsid w:val="535D022D"/>
    <w:rsid w:val="540067B3"/>
    <w:rsid w:val="546681E3"/>
    <w:rsid w:val="548753B1"/>
    <w:rsid w:val="55F31EF3"/>
    <w:rsid w:val="5629195F"/>
    <w:rsid w:val="56501B3E"/>
    <w:rsid w:val="5666074B"/>
    <w:rsid w:val="56689E78"/>
    <w:rsid w:val="5680E55E"/>
    <w:rsid w:val="5681C996"/>
    <w:rsid w:val="56A8687A"/>
    <w:rsid w:val="56BF757C"/>
    <w:rsid w:val="56D9022C"/>
    <w:rsid w:val="5700A017"/>
    <w:rsid w:val="571BE98D"/>
    <w:rsid w:val="573A35C4"/>
    <w:rsid w:val="57430431"/>
    <w:rsid w:val="57698D3D"/>
    <w:rsid w:val="57E37BCB"/>
    <w:rsid w:val="5829738A"/>
    <w:rsid w:val="583510B1"/>
    <w:rsid w:val="5839D86D"/>
    <w:rsid w:val="584ED39A"/>
    <w:rsid w:val="589FCFA8"/>
    <w:rsid w:val="58A7C3B9"/>
    <w:rsid w:val="58BD18CD"/>
    <w:rsid w:val="593E94A1"/>
    <w:rsid w:val="5969C146"/>
    <w:rsid w:val="596EEA13"/>
    <w:rsid w:val="59E64683"/>
    <w:rsid w:val="59FC09DD"/>
    <w:rsid w:val="5A32A133"/>
    <w:rsid w:val="5A5C6143"/>
    <w:rsid w:val="5AA4F7DB"/>
    <w:rsid w:val="5AC06EC1"/>
    <w:rsid w:val="5AC5D3CD"/>
    <w:rsid w:val="5AD50613"/>
    <w:rsid w:val="5B65B3D6"/>
    <w:rsid w:val="5B7F9461"/>
    <w:rsid w:val="5BD1D1A6"/>
    <w:rsid w:val="5C15DD2F"/>
    <w:rsid w:val="5C1F4A30"/>
    <w:rsid w:val="5C337671"/>
    <w:rsid w:val="5C6EB8C8"/>
    <w:rsid w:val="5CA5008C"/>
    <w:rsid w:val="5CBEA40F"/>
    <w:rsid w:val="5CF2947B"/>
    <w:rsid w:val="5D3387EE"/>
    <w:rsid w:val="5D426F9F"/>
    <w:rsid w:val="5D50713D"/>
    <w:rsid w:val="5D7FF612"/>
    <w:rsid w:val="5DAE7491"/>
    <w:rsid w:val="5E31D693"/>
    <w:rsid w:val="5E82EEF6"/>
    <w:rsid w:val="5E8587BD"/>
    <w:rsid w:val="5E940626"/>
    <w:rsid w:val="5EB345EC"/>
    <w:rsid w:val="5EBB4C57"/>
    <w:rsid w:val="5EC90BE8"/>
    <w:rsid w:val="5F247526"/>
    <w:rsid w:val="5F33FFC5"/>
    <w:rsid w:val="5F4B5D62"/>
    <w:rsid w:val="5F593C85"/>
    <w:rsid w:val="5F8C82A4"/>
    <w:rsid w:val="5F98FAB5"/>
    <w:rsid w:val="5FB632C8"/>
    <w:rsid w:val="5FE71B8D"/>
    <w:rsid w:val="6013EF95"/>
    <w:rsid w:val="6051E971"/>
    <w:rsid w:val="6079F149"/>
    <w:rsid w:val="608E7A7B"/>
    <w:rsid w:val="60B8EB68"/>
    <w:rsid w:val="60EB1C55"/>
    <w:rsid w:val="60FB9756"/>
    <w:rsid w:val="61233BDF"/>
    <w:rsid w:val="61239DE5"/>
    <w:rsid w:val="617A6C74"/>
    <w:rsid w:val="61CD125A"/>
    <w:rsid w:val="625671AA"/>
    <w:rsid w:val="62C06E98"/>
    <w:rsid w:val="62D513B9"/>
    <w:rsid w:val="6325CA28"/>
    <w:rsid w:val="633E8FD8"/>
    <w:rsid w:val="6358A393"/>
    <w:rsid w:val="63E10814"/>
    <w:rsid w:val="641D711C"/>
    <w:rsid w:val="642730AE"/>
    <w:rsid w:val="6429C84F"/>
    <w:rsid w:val="6435D178"/>
    <w:rsid w:val="6473CB23"/>
    <w:rsid w:val="657360DB"/>
    <w:rsid w:val="6580528B"/>
    <w:rsid w:val="658C1986"/>
    <w:rsid w:val="65E68E6F"/>
    <w:rsid w:val="65E9FD39"/>
    <w:rsid w:val="66CD4565"/>
    <w:rsid w:val="671F2CA8"/>
    <w:rsid w:val="672464F2"/>
    <w:rsid w:val="672ECC5C"/>
    <w:rsid w:val="67309369"/>
    <w:rsid w:val="6752CA50"/>
    <w:rsid w:val="6755FB9C"/>
    <w:rsid w:val="6759CD92"/>
    <w:rsid w:val="6760F34A"/>
    <w:rsid w:val="67779695"/>
    <w:rsid w:val="6787E7D3"/>
    <w:rsid w:val="6796FA5A"/>
    <w:rsid w:val="68112C35"/>
    <w:rsid w:val="68567284"/>
    <w:rsid w:val="6884DEE0"/>
    <w:rsid w:val="68B15E57"/>
    <w:rsid w:val="68E1E459"/>
    <w:rsid w:val="68FBA037"/>
    <w:rsid w:val="6929737A"/>
    <w:rsid w:val="694E28AB"/>
    <w:rsid w:val="696B3325"/>
    <w:rsid w:val="696E9A6F"/>
    <w:rsid w:val="69B08E5B"/>
    <w:rsid w:val="69B9EE05"/>
    <w:rsid w:val="69C7E80C"/>
    <w:rsid w:val="69EEA686"/>
    <w:rsid w:val="6AEBF601"/>
    <w:rsid w:val="6B4B7B08"/>
    <w:rsid w:val="6B669352"/>
    <w:rsid w:val="6BEBB13A"/>
    <w:rsid w:val="6BFEE193"/>
    <w:rsid w:val="6C38664C"/>
    <w:rsid w:val="6C461049"/>
    <w:rsid w:val="6C5B8797"/>
    <w:rsid w:val="6C92D4EE"/>
    <w:rsid w:val="6C9B48DA"/>
    <w:rsid w:val="6CDAB960"/>
    <w:rsid w:val="6D340734"/>
    <w:rsid w:val="6D74B4DB"/>
    <w:rsid w:val="6D75FF04"/>
    <w:rsid w:val="6D79F1EC"/>
    <w:rsid w:val="6DCE96FF"/>
    <w:rsid w:val="6E04392C"/>
    <w:rsid w:val="6E33376C"/>
    <w:rsid w:val="6E4D33FE"/>
    <w:rsid w:val="6E50DDF4"/>
    <w:rsid w:val="6E5F7485"/>
    <w:rsid w:val="6E602732"/>
    <w:rsid w:val="6E6608C1"/>
    <w:rsid w:val="6EAF932D"/>
    <w:rsid w:val="6EDAFF03"/>
    <w:rsid w:val="6F383CE4"/>
    <w:rsid w:val="6F803828"/>
    <w:rsid w:val="6F9E1DAF"/>
    <w:rsid w:val="6FE55FD8"/>
    <w:rsid w:val="703F55B3"/>
    <w:rsid w:val="704A4A6C"/>
    <w:rsid w:val="7066B113"/>
    <w:rsid w:val="70751097"/>
    <w:rsid w:val="70F6C17A"/>
    <w:rsid w:val="71503C33"/>
    <w:rsid w:val="71644935"/>
    <w:rsid w:val="718CFDD3"/>
    <w:rsid w:val="71964D0F"/>
    <w:rsid w:val="719892AF"/>
    <w:rsid w:val="71F843CE"/>
    <w:rsid w:val="72248E09"/>
    <w:rsid w:val="72D473FD"/>
    <w:rsid w:val="73042232"/>
    <w:rsid w:val="731376B2"/>
    <w:rsid w:val="732801BF"/>
    <w:rsid w:val="73426909"/>
    <w:rsid w:val="735A66C5"/>
    <w:rsid w:val="73885839"/>
    <w:rsid w:val="7388EFD6"/>
    <w:rsid w:val="73A51512"/>
    <w:rsid w:val="740DA00A"/>
    <w:rsid w:val="7412D52D"/>
    <w:rsid w:val="74A586E1"/>
    <w:rsid w:val="74C5A7E7"/>
    <w:rsid w:val="74C5BD58"/>
    <w:rsid w:val="7516CACB"/>
    <w:rsid w:val="7523CD16"/>
    <w:rsid w:val="752CD82E"/>
    <w:rsid w:val="7586F05A"/>
    <w:rsid w:val="75B4CB05"/>
    <w:rsid w:val="75D9803E"/>
    <w:rsid w:val="75F48ADB"/>
    <w:rsid w:val="765AE86E"/>
    <w:rsid w:val="7691822E"/>
    <w:rsid w:val="7699BBDD"/>
    <w:rsid w:val="76BBFC76"/>
    <w:rsid w:val="76EA6531"/>
    <w:rsid w:val="76F94009"/>
    <w:rsid w:val="77026724"/>
    <w:rsid w:val="77C15677"/>
    <w:rsid w:val="77F0242F"/>
    <w:rsid w:val="786B3FEF"/>
    <w:rsid w:val="788E9DE5"/>
    <w:rsid w:val="789A50E8"/>
    <w:rsid w:val="78BB35A9"/>
    <w:rsid w:val="78CC47A9"/>
    <w:rsid w:val="78D3420E"/>
    <w:rsid w:val="78ED1692"/>
    <w:rsid w:val="790D8F9B"/>
    <w:rsid w:val="79176EC4"/>
    <w:rsid w:val="793E4A24"/>
    <w:rsid w:val="793FBE9C"/>
    <w:rsid w:val="796205B8"/>
    <w:rsid w:val="79737E6A"/>
    <w:rsid w:val="79780DC4"/>
    <w:rsid w:val="79D0AD5D"/>
    <w:rsid w:val="79DCA234"/>
    <w:rsid w:val="7A4BC80E"/>
    <w:rsid w:val="7B16982D"/>
    <w:rsid w:val="7B4EDE6A"/>
    <w:rsid w:val="7B9FDA60"/>
    <w:rsid w:val="7BF7F4A2"/>
    <w:rsid w:val="7C04E4CA"/>
    <w:rsid w:val="7C0970BB"/>
    <w:rsid w:val="7C0B6CDE"/>
    <w:rsid w:val="7C2BBAEE"/>
    <w:rsid w:val="7C655638"/>
    <w:rsid w:val="7C7A1363"/>
    <w:rsid w:val="7C873E84"/>
    <w:rsid w:val="7CB9ABB9"/>
    <w:rsid w:val="7CC934A2"/>
    <w:rsid w:val="7D1EBDD1"/>
    <w:rsid w:val="7D273055"/>
    <w:rsid w:val="7D46F6FE"/>
    <w:rsid w:val="7D5D1E95"/>
    <w:rsid w:val="7D72576E"/>
    <w:rsid w:val="7DA1D79E"/>
    <w:rsid w:val="7DDD4377"/>
    <w:rsid w:val="7DDEF85A"/>
    <w:rsid w:val="7DE61640"/>
    <w:rsid w:val="7E1CA04C"/>
    <w:rsid w:val="7E324130"/>
    <w:rsid w:val="7E5ACAD3"/>
    <w:rsid w:val="7E8A5F0B"/>
    <w:rsid w:val="7EB8E047"/>
    <w:rsid w:val="7FCF1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924AD"/>
  <w15:chartTrackingRefBased/>
  <w15:docId w15:val="{134AE27E-FE4C-46E6-8AE4-1CDDF52AF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45B90"/>
    <w:rPr>
      <w:kern w:val="0"/>
      <w:sz w:val="22"/>
      <w:szCs w:val="22"/>
      <w14:ligatures w14:val="none"/>
    </w:rPr>
  </w:style>
  <w:style w:type="paragraph" w:styleId="Pealkiri1">
    <w:name w:val="heading 1"/>
    <w:basedOn w:val="Normaallaad"/>
    <w:next w:val="Normaallaad"/>
    <w:link w:val="Pealkiri1Mrk"/>
    <w:uiPriority w:val="9"/>
    <w:qFormat/>
    <w:rsid w:val="00845B9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845B9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845B9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845B9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845B9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845B90"/>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845B90"/>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845B90"/>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845B90"/>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45B9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45B9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45B9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45B9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45B9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45B9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45B9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45B9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45B9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45B9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845B9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45B9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845B9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45B90"/>
    <w:pPr>
      <w:spacing w:before="160" w:line="278" w:lineRule="auto"/>
      <w:jc w:val="center"/>
    </w:pPr>
    <w:rPr>
      <w:i/>
      <w:iCs/>
      <w:color w:val="404040" w:themeColor="text1" w:themeTint="BF"/>
      <w:kern w:val="2"/>
      <w:sz w:val="24"/>
      <w:szCs w:val="24"/>
      <w14:ligatures w14:val="standardContextual"/>
    </w:rPr>
  </w:style>
  <w:style w:type="character" w:customStyle="1" w:styleId="TsitaatMrk">
    <w:name w:val="Tsitaat Märk"/>
    <w:basedOn w:val="Liguvaikefont"/>
    <w:link w:val="Tsitaat"/>
    <w:uiPriority w:val="29"/>
    <w:rsid w:val="00845B90"/>
    <w:rPr>
      <w:i/>
      <w:iCs/>
      <w:color w:val="404040" w:themeColor="text1" w:themeTint="BF"/>
    </w:rPr>
  </w:style>
  <w:style w:type="paragraph" w:styleId="Loendilik">
    <w:name w:val="List Paragraph"/>
    <w:basedOn w:val="Normaallaad"/>
    <w:uiPriority w:val="34"/>
    <w:qFormat/>
    <w:rsid w:val="00845B90"/>
    <w:pPr>
      <w:spacing w:line="278" w:lineRule="auto"/>
      <w:ind w:left="720"/>
      <w:contextualSpacing/>
    </w:pPr>
    <w:rPr>
      <w:kern w:val="2"/>
      <w:sz w:val="24"/>
      <w:szCs w:val="24"/>
      <w14:ligatures w14:val="standardContextual"/>
    </w:rPr>
  </w:style>
  <w:style w:type="character" w:styleId="Selgeltmrgatavrhutus">
    <w:name w:val="Intense Emphasis"/>
    <w:basedOn w:val="Liguvaikefont"/>
    <w:uiPriority w:val="21"/>
    <w:qFormat/>
    <w:rsid w:val="00845B90"/>
    <w:rPr>
      <w:i/>
      <w:iCs/>
      <w:color w:val="0F4761" w:themeColor="accent1" w:themeShade="BF"/>
    </w:rPr>
  </w:style>
  <w:style w:type="paragraph" w:styleId="Selgeltmrgatavtsitaat">
    <w:name w:val="Intense Quote"/>
    <w:basedOn w:val="Normaallaad"/>
    <w:next w:val="Normaallaad"/>
    <w:link w:val="SelgeltmrgatavtsitaatMrk"/>
    <w:uiPriority w:val="30"/>
    <w:qFormat/>
    <w:rsid w:val="00845B9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elgeltmrgatavtsitaatMrk">
    <w:name w:val="Selgelt märgatav tsitaat Märk"/>
    <w:basedOn w:val="Liguvaikefont"/>
    <w:link w:val="Selgeltmrgatavtsitaat"/>
    <w:uiPriority w:val="30"/>
    <w:rsid w:val="00845B90"/>
    <w:rPr>
      <w:i/>
      <w:iCs/>
      <w:color w:val="0F4761" w:themeColor="accent1" w:themeShade="BF"/>
    </w:rPr>
  </w:style>
  <w:style w:type="character" w:styleId="Selgeltmrgatavviide">
    <w:name w:val="Intense Reference"/>
    <w:basedOn w:val="Liguvaikefont"/>
    <w:uiPriority w:val="32"/>
    <w:qFormat/>
    <w:rsid w:val="00845B90"/>
    <w:rPr>
      <w:b/>
      <w:bCs/>
      <w:smallCaps/>
      <w:color w:val="0F4761" w:themeColor="accent1" w:themeShade="BF"/>
      <w:spacing w:val="5"/>
    </w:rPr>
  </w:style>
  <w:style w:type="character" w:styleId="Kommentaariviide">
    <w:name w:val="annotation reference"/>
    <w:basedOn w:val="Liguvaikefont"/>
    <w:uiPriority w:val="99"/>
    <w:semiHidden/>
    <w:unhideWhenUsed/>
    <w:rsid w:val="00C400EB"/>
    <w:rPr>
      <w:sz w:val="16"/>
      <w:szCs w:val="16"/>
    </w:rPr>
  </w:style>
  <w:style w:type="paragraph" w:styleId="Kommentaaritekst">
    <w:name w:val="annotation text"/>
    <w:basedOn w:val="Normaallaad"/>
    <w:link w:val="KommentaaritekstMrk"/>
    <w:uiPriority w:val="99"/>
    <w:unhideWhenUsed/>
    <w:rsid w:val="00C400EB"/>
    <w:rPr>
      <w:sz w:val="20"/>
      <w:szCs w:val="20"/>
    </w:rPr>
  </w:style>
  <w:style w:type="character" w:customStyle="1" w:styleId="KommentaaritekstMrk">
    <w:name w:val="Kommentaari tekst Märk"/>
    <w:basedOn w:val="Liguvaikefont"/>
    <w:link w:val="Kommentaaritekst"/>
    <w:uiPriority w:val="99"/>
    <w:rsid w:val="00C400EB"/>
    <w:rPr>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C400EB"/>
    <w:rPr>
      <w:b/>
      <w:bCs/>
    </w:rPr>
  </w:style>
  <w:style w:type="character" w:customStyle="1" w:styleId="KommentaariteemaMrk">
    <w:name w:val="Kommentaari teema Märk"/>
    <w:basedOn w:val="KommentaaritekstMrk"/>
    <w:link w:val="Kommentaariteema"/>
    <w:uiPriority w:val="99"/>
    <w:semiHidden/>
    <w:rsid w:val="00C400EB"/>
    <w:rPr>
      <w:b/>
      <w:bCs/>
      <w:kern w:val="0"/>
      <w:sz w:val="20"/>
      <w:szCs w:val="20"/>
      <w14:ligatures w14:val="none"/>
    </w:rPr>
  </w:style>
  <w:style w:type="paragraph" w:customStyle="1" w:styleId="pdq2pgselectionanchorcontainer">
    <w:name w:val="pdq2pg_selectionanchorcontainer"/>
    <w:basedOn w:val="Normaallaad"/>
    <w:rsid w:val="00956065"/>
    <w:pPr>
      <w:spacing w:before="100" w:beforeAutospacing="1" w:after="100" w:afterAutospacing="1"/>
    </w:pPr>
    <w:rPr>
      <w:rFonts w:ascii="Times New Roman" w:eastAsia="Times New Roman" w:hAnsi="Times New Roman" w:cs="Times New Roman"/>
      <w:sz w:val="24"/>
      <w:szCs w:val="24"/>
      <w:lang w:eastAsia="et-EE"/>
    </w:rPr>
  </w:style>
  <w:style w:type="paragraph" w:styleId="Normaallaadveeb">
    <w:name w:val="Normal (Web)"/>
    <w:basedOn w:val="Normaallaad"/>
    <w:uiPriority w:val="99"/>
    <w:unhideWhenUsed/>
    <w:rsid w:val="00956065"/>
    <w:pPr>
      <w:spacing w:before="100" w:beforeAutospacing="1" w:after="100" w:afterAutospacing="1"/>
    </w:pPr>
    <w:rPr>
      <w:rFonts w:ascii="Times New Roman" w:eastAsia="Times New Roman" w:hAnsi="Times New Roman" w:cs="Times New Roman"/>
      <w:sz w:val="24"/>
      <w:szCs w:val="24"/>
      <w:lang w:eastAsia="et-EE"/>
    </w:rPr>
  </w:style>
  <w:style w:type="paragraph" w:styleId="Redaktsioon">
    <w:name w:val="Revision"/>
    <w:hidden/>
    <w:uiPriority w:val="99"/>
    <w:semiHidden/>
    <w:rsid w:val="006376C2"/>
    <w:rPr>
      <w:kern w:val="0"/>
      <w:sz w:val="22"/>
      <w:szCs w:val="22"/>
      <w14:ligatures w14:val="none"/>
    </w:rPr>
  </w:style>
  <w:style w:type="character" w:styleId="Mainimine">
    <w:name w:val="Mention"/>
    <w:basedOn w:val="Liguvaikefont"/>
    <w:uiPriority w:val="99"/>
    <w:unhideWhenUsed/>
    <w:rsid w:val="00DC6A53"/>
    <w:rPr>
      <w:color w:val="2B579A"/>
      <w:shd w:val="clear" w:color="auto" w:fill="E1DFDD"/>
    </w:rPr>
  </w:style>
  <w:style w:type="paragraph" w:styleId="Pis">
    <w:name w:val="header"/>
    <w:basedOn w:val="Normaallaad"/>
    <w:link w:val="PisMrk"/>
    <w:uiPriority w:val="99"/>
    <w:unhideWhenUsed/>
    <w:rsid w:val="00D11097"/>
    <w:pPr>
      <w:tabs>
        <w:tab w:val="center" w:pos="4536"/>
        <w:tab w:val="right" w:pos="9072"/>
      </w:tabs>
    </w:pPr>
  </w:style>
  <w:style w:type="character" w:customStyle="1" w:styleId="PisMrk">
    <w:name w:val="Päis Märk"/>
    <w:basedOn w:val="Liguvaikefont"/>
    <w:link w:val="Pis"/>
    <w:uiPriority w:val="99"/>
    <w:rsid w:val="00D11097"/>
    <w:rPr>
      <w:kern w:val="0"/>
      <w:sz w:val="22"/>
      <w:szCs w:val="22"/>
      <w14:ligatures w14:val="none"/>
    </w:rPr>
  </w:style>
  <w:style w:type="paragraph" w:styleId="Jalus">
    <w:name w:val="footer"/>
    <w:basedOn w:val="Normaallaad"/>
    <w:link w:val="JalusMrk"/>
    <w:uiPriority w:val="99"/>
    <w:unhideWhenUsed/>
    <w:rsid w:val="00D11097"/>
    <w:pPr>
      <w:tabs>
        <w:tab w:val="center" w:pos="4536"/>
        <w:tab w:val="right" w:pos="9072"/>
      </w:tabs>
    </w:pPr>
  </w:style>
  <w:style w:type="character" w:customStyle="1" w:styleId="JalusMrk">
    <w:name w:val="Jalus Märk"/>
    <w:basedOn w:val="Liguvaikefont"/>
    <w:link w:val="Jalus"/>
    <w:uiPriority w:val="99"/>
    <w:rsid w:val="00D1109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7DC62D1-DDF9-45F3-AB93-C43120AC9F7D}">
    <t:Anchor>
      <t:Comment id="4268381"/>
    </t:Anchor>
    <t:History>
      <t:Event id="{97B40131-AE1D-411C-9DA0-75B81FB40C47}" time="2026-07-30T06:14:51.811Z">
        <t:Attribution userId="S::anneli.palm@riigikantselei.ee::dc2aca89-1aef-41d4-9a81-17d2a4b33ab4" userProvider="AD" userName="Anneli Palm - RK"/>
        <t:Anchor>
          <t:Comment id="4268381"/>
        </t:Anchor>
        <t:Create/>
      </t:Event>
      <t:Event id="{1793C73B-2F14-4BD7-8608-3082042D8273}" time="2026-07-30T06:14:51.811Z">
        <t:Attribution userId="S::anneli.palm@riigikantselei.ee::dc2aca89-1aef-41d4-9a81-17d2a4b33ab4" userProvider="AD" userName="Anneli Palm - RK"/>
        <t:Anchor>
          <t:Comment id="4268381"/>
        </t:Anchor>
        <t:Assign userId="S::gerli.aavik@riigikantselei.ee::d58072c8-8d08-4d8a-93b9-96b3b01a3653" userProvider="AD" userName="Gerli Aavik-Märtmaa - RK"/>
      </t:Event>
      <t:Event id="{179CFB8C-E017-4231-8A16-2B5D74C3A403}" time="2026-07-30T06:14:51.811Z">
        <t:Attribution userId="S::anneli.palm@riigikantselei.ee::dc2aca89-1aef-41d4-9a81-17d2a4b33ab4" userProvider="AD" userName="Anneli Palm - RK"/>
        <t:Anchor>
          <t:Comment id="4268381"/>
        </t:Anchor>
        <t:SetTitle title="Kriisikomisjon aga leidnud, kas see jääb alles või ei? @Gerli Aavik-Märtmaa - RK"/>
      </t:Event>
    </t:History>
  </t:Task>
  <t:Task id="{C5F313B2-BAFC-4345-AFB6-AFBAC7142C69}">
    <t:Anchor>
      <t:Comment id="2084808227"/>
    </t:Anchor>
    <t:History>
      <t:Event id="{08426ECE-6EA9-432F-A7BF-3A713DD3940A}" time="2026-09-11T13:40:43.308Z">
        <t:Attribution userId="S::anneli.ludvig@riigikantselei.ee::dc2aca89-1aef-41d4-9a81-17d2a4b33ab4" userProvider="AD" userName="Anneli Ludvig - RK"/>
        <t:Anchor>
          <t:Comment id="2084808227"/>
        </t:Anchor>
        <t:Create/>
      </t:Event>
      <t:Event id="{E3A46B90-9B2E-42CF-952D-87E8EBEEDA2D}" time="2026-09-11T13:40:43.308Z">
        <t:Attribution userId="S::anneli.ludvig@riigikantselei.ee::dc2aca89-1aef-41d4-9a81-17d2a4b33ab4" userProvider="AD" userName="Anneli Ludvig - RK"/>
        <t:Anchor>
          <t:Comment id="2084808227"/>
        </t:Anchor>
        <t:Assign userId="S::kaidi.kulp@riigikantselei.ee::ffdca77d-a05b-470f-a11c-94d581ababa4" userProvider="AD" userName="Kaidi Kulp - RK"/>
      </t:Event>
      <t:Event id="{F7C88B60-363B-4DF4-82FF-9A4DAE238FA0}" time="2026-09-11T13:40:43.308Z">
        <t:Attribution userId="S::anneli.ludvig@riigikantselei.ee::dc2aca89-1aef-41d4-9a81-17d2a4b33ab4" userProvider="AD" userName="Anneli Ludvig - RK"/>
        <t:Anchor>
          <t:Comment id="2084808227"/>
        </t:Anchor>
        <t:SetTitle title="@Kaidi Kulp - RK siis oleks lg 1 &quot;õppuste kavast&quot; muidu terminoloogiline erinevus"/>
      </t:Event>
      <t:Event id="{DC1F3748-C6FD-4F11-BCB0-C829CE726699}" time="2026-09-14T11:05:30.228Z">
        <t:Attribution userId="S::kaidi.kulp@riigikantselei.ee::ffdca77d-a05b-470f-a11c-94d581ababa4" userProvider="AD" userName="Kaidi Kulp - RK"/>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B3775D-5CB9-47D5-9EE0-B5DF5AE99294}">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5783514-BD4D-4EB7-A5EB-2E22F87DEDF4}">
  <ds:schemaRefs>
    <ds:schemaRef ds:uri="http://schemas.openxmlformats.org/officeDocument/2006/bibliography"/>
  </ds:schemaRefs>
</ds:datastoreItem>
</file>

<file path=customXml/itemProps3.xml><?xml version="1.0" encoding="utf-8"?>
<ds:datastoreItem xmlns:ds="http://schemas.openxmlformats.org/officeDocument/2006/customXml" ds:itemID="{A34863D6-B78B-4D78-941B-F70801D9C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859D0-FBC2-4F3C-B784-97C4C13179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1359</Words>
  <Characters>7888</Characters>
  <Application>Microsoft Office Word</Application>
  <DocSecurity>0</DocSecurity>
  <Lines>65</Lines>
  <Paragraphs>18</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Palm - RK</dc:creator>
  <cp:keywords/>
  <dc:description/>
  <cp:lastModifiedBy>Peeter Papstel - RK</cp:lastModifiedBy>
  <cp:revision>94</cp:revision>
  <dcterms:created xsi:type="dcterms:W3CDTF">2026-09-18T03:35:00Z</dcterms:created>
  <dcterms:modified xsi:type="dcterms:W3CDTF">2026-10-28T10:16:00Z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2026-07-13T19:27:31Z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905e4649-0695-496c-a6e1-741f571ec3be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